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2F" w:rsidRPr="008F76BC" w:rsidRDefault="0012112F" w:rsidP="0012112F">
      <w:pPr>
        <w:pStyle w:val="Title"/>
        <w:rPr>
          <w:rFonts w:ascii="Times New Roman" w:eastAsia="Batang" w:hAnsi="Times New Roman"/>
          <w:sz w:val="24"/>
          <w:szCs w:val="24"/>
        </w:rPr>
      </w:pPr>
      <w:r w:rsidRPr="008F76BC">
        <w:rPr>
          <w:rFonts w:ascii="Times New Roman" w:eastAsia="Batang" w:hAnsi="Times New Roman"/>
          <w:sz w:val="24"/>
          <w:szCs w:val="24"/>
        </w:rPr>
        <w:t>Modesto Junior College</w:t>
      </w:r>
    </w:p>
    <w:p w:rsidR="0012112F" w:rsidRPr="008F76BC" w:rsidRDefault="0012112F" w:rsidP="0012112F">
      <w:pPr>
        <w:pStyle w:val="Title"/>
        <w:rPr>
          <w:rFonts w:ascii="Times New Roman" w:eastAsia="Batang" w:hAnsi="Times New Roman"/>
          <w:b w:val="0"/>
          <w:sz w:val="24"/>
          <w:szCs w:val="24"/>
        </w:rPr>
      </w:pPr>
      <w:r w:rsidRPr="008F76BC">
        <w:rPr>
          <w:rFonts w:ascii="Times New Roman" w:eastAsia="Batang" w:hAnsi="Times New Roman"/>
          <w:b w:val="0"/>
          <w:sz w:val="24"/>
          <w:szCs w:val="24"/>
        </w:rPr>
        <w:t>Accreditation Council Notes</w:t>
      </w:r>
    </w:p>
    <w:p w:rsidR="0012112F" w:rsidRPr="0012112F" w:rsidRDefault="0012112F" w:rsidP="0012112F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Batang" w:hAnsi="Times New Roman" w:cs="Times New Roman"/>
          <w:b/>
          <w:bCs/>
        </w:rPr>
      </w:pPr>
      <w:r>
        <w:rPr>
          <w:rFonts w:ascii="Times New Roman" w:eastAsia="Batang" w:hAnsi="Times New Roman" w:cs="Times New Roman"/>
          <w:b/>
          <w:bCs/>
        </w:rPr>
        <w:t>October 13</w:t>
      </w:r>
      <w:r w:rsidRPr="0012112F">
        <w:rPr>
          <w:rFonts w:ascii="Times New Roman" w:eastAsia="Batang" w:hAnsi="Times New Roman" w:cs="Times New Roman"/>
          <w:b/>
          <w:bCs/>
        </w:rPr>
        <w:t>, 2016</w:t>
      </w:r>
    </w:p>
    <w:p w:rsidR="0012112F" w:rsidRDefault="0012112F" w:rsidP="0012112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p w:rsidR="0012112F" w:rsidRPr="0012112F" w:rsidRDefault="0012112F" w:rsidP="0012112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Batang" w:hAnsi="Times New Roman" w:cs="Times New Roman"/>
          <w:b/>
          <w:bCs/>
          <w:sz w:val="24"/>
          <w:szCs w:val="24"/>
        </w:rPr>
      </w:pP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3240"/>
        <w:gridCol w:w="1170"/>
        <w:gridCol w:w="1170"/>
      </w:tblGrid>
      <w:tr w:rsidR="0012112F" w:rsidRPr="0012112F" w:rsidTr="00772D07">
        <w:trPr>
          <w:trHeight w:val="314"/>
        </w:trPr>
        <w:tc>
          <w:tcPr>
            <w:tcW w:w="504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12F">
              <w:rPr>
                <w:rFonts w:ascii="Times New Roman" w:eastAsia="Batang" w:hAnsi="Times New Roman" w:cs="Times New Roman"/>
                <w:b/>
                <w:bCs/>
                <w:sz w:val="18"/>
                <w:szCs w:val="18"/>
              </w:rPr>
              <w:t>Members</w:t>
            </w:r>
          </w:p>
        </w:tc>
        <w:tc>
          <w:tcPr>
            <w:tcW w:w="324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Representing</w:t>
            </w:r>
          </w:p>
        </w:tc>
        <w:tc>
          <w:tcPr>
            <w:tcW w:w="117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Present</w:t>
            </w:r>
          </w:p>
        </w:tc>
        <w:tc>
          <w:tcPr>
            <w:tcW w:w="117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Absent</w:t>
            </w:r>
          </w:p>
        </w:tc>
      </w:tr>
      <w:tr w:rsidR="0012112F" w:rsidRPr="0012112F" w:rsidTr="00772D07">
        <w:tc>
          <w:tcPr>
            <w:tcW w:w="504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Brenda Thames, Chair</w:t>
            </w:r>
          </w:p>
        </w:tc>
        <w:tc>
          <w:tcPr>
            <w:tcW w:w="324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Administration</w:t>
            </w:r>
          </w:p>
        </w:tc>
        <w:tc>
          <w:tcPr>
            <w:tcW w:w="117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117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112F" w:rsidRPr="0012112F" w:rsidTr="00772D07">
        <w:tc>
          <w:tcPr>
            <w:tcW w:w="504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Curtis Martin</w:t>
            </w:r>
            <w:r w:rsidRPr="001211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1211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Co-Chair</w:t>
            </w:r>
          </w:p>
        </w:tc>
        <w:tc>
          <w:tcPr>
            <w:tcW w:w="324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Academic Senate President</w:t>
            </w:r>
          </w:p>
        </w:tc>
        <w:tc>
          <w:tcPr>
            <w:tcW w:w="117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117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112F" w:rsidRPr="0012112F" w:rsidTr="00772D07">
        <w:tc>
          <w:tcPr>
            <w:tcW w:w="504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Ellen Dambrosio</w:t>
            </w:r>
            <w:r w:rsidRPr="0012112F">
              <w:rPr>
                <w:rFonts w:ascii="Times New Roman" w:eastAsia="Times New Roman" w:hAnsi="Times New Roman" w:cs="Times New Roman"/>
                <w:sz w:val="18"/>
                <w:szCs w:val="18"/>
              </w:rPr>
              <w:t>, Librarian</w:t>
            </w:r>
          </w:p>
        </w:tc>
        <w:tc>
          <w:tcPr>
            <w:tcW w:w="324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Academic Senate</w:t>
            </w:r>
          </w:p>
        </w:tc>
        <w:tc>
          <w:tcPr>
            <w:tcW w:w="117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sz w:val="18"/>
                <w:szCs w:val="18"/>
              </w:rPr>
              <w:t>√</w:t>
            </w:r>
          </w:p>
        </w:tc>
      </w:tr>
      <w:tr w:rsidR="0012112F" w:rsidRPr="0012112F" w:rsidTr="00772D07">
        <w:trPr>
          <w:trHeight w:val="215"/>
        </w:trPr>
        <w:tc>
          <w:tcPr>
            <w:tcW w:w="5040" w:type="dxa"/>
            <w:shd w:val="clear" w:color="auto" w:fill="auto"/>
          </w:tcPr>
          <w:p w:rsidR="0012112F" w:rsidRPr="0012112F" w:rsidRDefault="0012112F" w:rsidP="00121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Theresa Stovall,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Professor -</w:t>
            </w:r>
            <w:r w:rsidRPr="001211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English</w:t>
            </w:r>
          </w:p>
        </w:tc>
        <w:tc>
          <w:tcPr>
            <w:tcW w:w="324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Academic Senate</w:t>
            </w:r>
          </w:p>
        </w:tc>
        <w:tc>
          <w:tcPr>
            <w:tcW w:w="117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117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112F" w:rsidRPr="0012112F" w:rsidTr="00772D07">
        <w:tc>
          <w:tcPr>
            <w:tcW w:w="504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Nancy Sill</w:t>
            </w:r>
            <w:r w:rsidRPr="001211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Professor - Business</w:t>
            </w:r>
          </w:p>
        </w:tc>
        <w:tc>
          <w:tcPr>
            <w:tcW w:w="3240" w:type="dxa"/>
            <w:shd w:val="clear" w:color="auto" w:fill="auto"/>
          </w:tcPr>
          <w:p w:rsidR="0012112F" w:rsidRPr="0012112F" w:rsidRDefault="0012112F" w:rsidP="00E138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Accreditation Faculty Co</w:t>
            </w:r>
            <w:r w:rsidR="00E138E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-Chair</w:t>
            </w:r>
          </w:p>
        </w:tc>
        <w:tc>
          <w:tcPr>
            <w:tcW w:w="117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112F" w:rsidRPr="0012112F" w:rsidTr="00772D07">
        <w:tc>
          <w:tcPr>
            <w:tcW w:w="504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Kevin Alavezos, </w:t>
            </w:r>
            <w:r w:rsidRPr="0012112F">
              <w:rPr>
                <w:rFonts w:ascii="Times New Roman" w:eastAsia="Times New Roman" w:hAnsi="Times New Roman" w:cs="Times New Roman"/>
                <w:sz w:val="18"/>
                <w:szCs w:val="18"/>
              </w:rPr>
              <w:t>Professor – Office Administration</w:t>
            </w:r>
          </w:p>
        </w:tc>
        <w:tc>
          <w:tcPr>
            <w:tcW w:w="324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Academic Senate</w:t>
            </w:r>
          </w:p>
        </w:tc>
        <w:tc>
          <w:tcPr>
            <w:tcW w:w="117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117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112F" w:rsidRPr="0012112F" w:rsidTr="00772D07">
        <w:trPr>
          <w:trHeight w:val="170"/>
        </w:trPr>
        <w:tc>
          <w:tcPr>
            <w:tcW w:w="504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William Tumblin, </w:t>
            </w:r>
            <w:r w:rsidRPr="0012112F">
              <w:rPr>
                <w:rFonts w:ascii="Times New Roman" w:eastAsia="Times New Roman" w:hAnsi="Times New Roman" w:cs="Times New Roman"/>
                <w:sz w:val="18"/>
                <w:szCs w:val="18"/>
              </w:rPr>
              <w:t>Student</w:t>
            </w:r>
          </w:p>
        </w:tc>
        <w:tc>
          <w:tcPr>
            <w:tcW w:w="324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ASMJC</w:t>
            </w:r>
          </w:p>
        </w:tc>
        <w:tc>
          <w:tcPr>
            <w:tcW w:w="117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sz w:val="18"/>
                <w:szCs w:val="18"/>
              </w:rPr>
              <w:t>√</w:t>
            </w:r>
          </w:p>
        </w:tc>
      </w:tr>
      <w:tr w:rsidR="0012112F" w:rsidRPr="0012112F" w:rsidTr="00772D07">
        <w:trPr>
          <w:trHeight w:val="170"/>
        </w:trPr>
        <w:tc>
          <w:tcPr>
            <w:tcW w:w="504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Abdul Khan, </w:t>
            </w:r>
            <w:r w:rsidRPr="0012112F">
              <w:rPr>
                <w:rFonts w:ascii="Times New Roman" w:eastAsia="Times New Roman" w:hAnsi="Times New Roman" w:cs="Times New Roman"/>
                <w:sz w:val="18"/>
                <w:szCs w:val="18"/>
              </w:rPr>
              <w:t>Student</w:t>
            </w:r>
          </w:p>
        </w:tc>
        <w:tc>
          <w:tcPr>
            <w:tcW w:w="324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ASMJC</w:t>
            </w:r>
          </w:p>
        </w:tc>
        <w:tc>
          <w:tcPr>
            <w:tcW w:w="117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sz w:val="18"/>
                <w:szCs w:val="18"/>
              </w:rPr>
              <w:t>√</w:t>
            </w:r>
          </w:p>
        </w:tc>
      </w:tr>
      <w:tr w:rsidR="0012112F" w:rsidRPr="0012112F" w:rsidTr="00772D07">
        <w:tc>
          <w:tcPr>
            <w:tcW w:w="504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Tanya Smith, </w:t>
            </w:r>
            <w:r w:rsidRPr="0012112F">
              <w:rPr>
                <w:rFonts w:ascii="Times New Roman" w:eastAsia="Times New Roman" w:hAnsi="Times New Roman" w:cs="Times New Roman"/>
                <w:sz w:val="18"/>
                <w:szCs w:val="18"/>
              </w:rPr>
              <w:t>Program Specialist</w:t>
            </w:r>
          </w:p>
        </w:tc>
        <w:tc>
          <w:tcPr>
            <w:tcW w:w="324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CSAC</w:t>
            </w:r>
          </w:p>
        </w:tc>
        <w:tc>
          <w:tcPr>
            <w:tcW w:w="1170" w:type="dxa"/>
            <w:shd w:val="clear" w:color="auto" w:fill="auto"/>
          </w:tcPr>
          <w:p w:rsidR="0012112F" w:rsidRPr="0012112F" w:rsidRDefault="00E138EA" w:rsidP="0012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117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112F" w:rsidRPr="0012112F" w:rsidTr="00772D07">
        <w:tc>
          <w:tcPr>
            <w:tcW w:w="5040" w:type="dxa"/>
            <w:shd w:val="clear" w:color="auto" w:fill="auto"/>
          </w:tcPr>
          <w:p w:rsidR="0012112F" w:rsidRPr="0012112F" w:rsidRDefault="0012112F" w:rsidP="00121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Julie Trejo, </w:t>
            </w:r>
            <w:r w:rsidRPr="0012112F">
              <w:rPr>
                <w:rFonts w:ascii="Times New Roman" w:eastAsia="Times New Roman" w:hAnsi="Times New Roman" w:cs="Times New Roman"/>
                <w:sz w:val="18"/>
                <w:szCs w:val="18"/>
              </w:rPr>
              <w:t>Financial Aid Technician</w:t>
            </w:r>
          </w:p>
        </w:tc>
        <w:tc>
          <w:tcPr>
            <w:tcW w:w="324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CSEA</w:t>
            </w:r>
          </w:p>
        </w:tc>
        <w:tc>
          <w:tcPr>
            <w:tcW w:w="117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117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112F" w:rsidRPr="0012112F" w:rsidTr="00772D07">
        <w:tc>
          <w:tcPr>
            <w:tcW w:w="5040" w:type="dxa"/>
            <w:shd w:val="clear" w:color="auto" w:fill="auto"/>
          </w:tcPr>
          <w:p w:rsidR="0012112F" w:rsidRPr="0012112F" w:rsidRDefault="0012112F" w:rsidP="00121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Kristina Godinez, </w:t>
            </w:r>
            <w:r w:rsidRPr="0012112F">
              <w:rPr>
                <w:rFonts w:ascii="Times New Roman" w:eastAsia="Times New Roman" w:hAnsi="Times New Roman" w:cs="Times New Roman"/>
                <w:sz w:val="18"/>
                <w:szCs w:val="18"/>
              </w:rPr>
              <w:t>Accounting Analyst</w:t>
            </w:r>
          </w:p>
        </w:tc>
        <w:tc>
          <w:tcPr>
            <w:tcW w:w="324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CSEA</w:t>
            </w:r>
          </w:p>
        </w:tc>
        <w:tc>
          <w:tcPr>
            <w:tcW w:w="117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117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112F" w:rsidRPr="0012112F" w:rsidTr="00772D07">
        <w:tc>
          <w:tcPr>
            <w:tcW w:w="5040" w:type="dxa"/>
            <w:shd w:val="clear" w:color="auto" w:fill="auto"/>
          </w:tcPr>
          <w:p w:rsidR="0012112F" w:rsidRPr="0012112F" w:rsidRDefault="0012112F" w:rsidP="00121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112F" w:rsidRPr="0012112F" w:rsidTr="00772D0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2112F" w:rsidRPr="0012112F" w:rsidTr="00772D07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12F" w:rsidRPr="0012112F" w:rsidRDefault="0012112F" w:rsidP="00121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Amanda Cannon, </w:t>
            </w:r>
            <w:r w:rsidRPr="0012112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Accreditation/Assessment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Recorder (Non-Voting Member)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112F">
              <w:rPr>
                <w:rFonts w:ascii="Times New Roman" w:eastAsia="Times New Roman" w:hAnsi="Times New Roman" w:cs="Times New Roman"/>
                <w:sz w:val="18"/>
                <w:szCs w:val="18"/>
              </w:rPr>
              <w:t>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12F" w:rsidRPr="0012112F" w:rsidRDefault="0012112F" w:rsidP="00121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138EA" w:rsidRDefault="00E138EA" w:rsidP="00E138EA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12F" w:rsidRPr="0012112F" w:rsidRDefault="0012112F" w:rsidP="0012112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12F"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</w:p>
    <w:p w:rsidR="0012112F" w:rsidRPr="0012112F" w:rsidRDefault="0012112F" w:rsidP="0012112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12F" w:rsidRPr="0012112F" w:rsidRDefault="0012112F" w:rsidP="0012112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2112F">
        <w:rPr>
          <w:rFonts w:ascii="Times New Roman" w:eastAsia="Times New Roman" w:hAnsi="Times New Roman" w:cs="Times New Roman"/>
          <w:sz w:val="24"/>
          <w:szCs w:val="24"/>
        </w:rPr>
        <w:t>The meeting was called to order at 2:35 p.m.</w:t>
      </w:r>
    </w:p>
    <w:p w:rsidR="0012112F" w:rsidRPr="0012112F" w:rsidRDefault="0012112F" w:rsidP="0012112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2112F" w:rsidRPr="0012112F" w:rsidRDefault="0012112F" w:rsidP="0012112F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112F">
        <w:rPr>
          <w:rFonts w:ascii="Times New Roman" w:eastAsia="Times New Roman" w:hAnsi="Times New Roman" w:cs="Times New Roman"/>
          <w:b/>
          <w:sz w:val="24"/>
          <w:szCs w:val="24"/>
        </w:rPr>
        <w:t>Approval of Agenda</w:t>
      </w:r>
    </w:p>
    <w:p w:rsidR="0012112F" w:rsidRPr="0012112F" w:rsidRDefault="0012112F" w:rsidP="0012112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</w:tblGrid>
      <w:tr w:rsidR="0012112F" w:rsidRPr="0012112F" w:rsidTr="00772D0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12112F" w:rsidRPr="0012112F" w:rsidRDefault="0012112F" w:rsidP="00121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12112F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Action Item:</w:t>
            </w:r>
          </w:p>
        </w:tc>
      </w:tr>
    </w:tbl>
    <w:p w:rsidR="0012112F" w:rsidRPr="0012112F" w:rsidRDefault="00E138EA" w:rsidP="0012112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Approved</w:t>
      </w:r>
      <w:r w:rsidR="0012112F" w:rsidRPr="0012112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by consensus</w:t>
      </w:r>
    </w:p>
    <w:p w:rsidR="00857CF2" w:rsidRDefault="00857CF2" w:rsidP="00857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7CF2" w:rsidRPr="001A7E2E" w:rsidRDefault="00857CF2" w:rsidP="001A7E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C5F">
        <w:rPr>
          <w:rFonts w:ascii="Times New Roman" w:hAnsi="Times New Roman" w:cs="Times New Roman"/>
          <w:b/>
          <w:sz w:val="24"/>
          <w:szCs w:val="24"/>
        </w:rPr>
        <w:t>INFORMATIONAL ITEMS</w:t>
      </w:r>
    </w:p>
    <w:p w:rsidR="00CD4DF2" w:rsidRDefault="00CD4DF2" w:rsidP="00CD4DF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ALO Update</w:t>
      </w:r>
    </w:p>
    <w:p w:rsidR="0002570B" w:rsidRDefault="0002570B" w:rsidP="0002570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Self-Evaluation</w:t>
      </w:r>
    </w:p>
    <w:p w:rsidR="00CD2C6C" w:rsidRDefault="00CD2C6C" w:rsidP="00CD2C6C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Three writers working on the self-evaluation. Jennifer Hamilton is writing to Standard I, Brenda Thames is writing to Standard II, Standard II</w:t>
      </w:r>
      <w:r w:rsidR="00F273EB"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73EB">
        <w:rPr>
          <w:rFonts w:ascii="Times New Roman" w:hAnsi="Times New Roman" w:cs="Times New Roman"/>
          <w:bCs/>
          <w:sz w:val="24"/>
          <w:szCs w:val="24"/>
        </w:rPr>
        <w:t>is</w:t>
      </w:r>
      <w:r>
        <w:rPr>
          <w:rFonts w:ascii="Times New Roman" w:hAnsi="Times New Roman" w:cs="Times New Roman"/>
          <w:bCs/>
          <w:sz w:val="24"/>
          <w:szCs w:val="24"/>
        </w:rPr>
        <w:t xml:space="preserve"> a collaborative effort between district and the colleges, and Jill is writing to Standard IV. Brenda </w:t>
      </w:r>
      <w:r w:rsidR="008C3579">
        <w:rPr>
          <w:rFonts w:ascii="Times New Roman" w:hAnsi="Times New Roman" w:cs="Times New Roman"/>
          <w:bCs/>
          <w:sz w:val="24"/>
          <w:szCs w:val="24"/>
        </w:rPr>
        <w:t>will research the status of Standard III and report back to the group. Nancy Sill is the new faculty co-chair in accreditation. Brenda is hopeful a first draft will be ready in December</w:t>
      </w:r>
      <w:r w:rsidR="0024172C">
        <w:rPr>
          <w:rFonts w:ascii="Times New Roman" w:hAnsi="Times New Roman" w:cs="Times New Roman"/>
          <w:bCs/>
          <w:sz w:val="24"/>
          <w:szCs w:val="24"/>
        </w:rPr>
        <w:t xml:space="preserve"> for Accreditation Council review</w:t>
      </w:r>
      <w:r w:rsidR="008C3579">
        <w:rPr>
          <w:rFonts w:ascii="Times New Roman" w:hAnsi="Times New Roman" w:cs="Times New Roman"/>
          <w:bCs/>
          <w:sz w:val="24"/>
          <w:szCs w:val="24"/>
        </w:rPr>
        <w:t xml:space="preserve">. Integrated planning is a huge part of the process. Curtis reports that program review is 88% complete in the instruction areas. Student Services program review is in process. </w:t>
      </w:r>
      <w:r w:rsidR="0024172C">
        <w:rPr>
          <w:rFonts w:ascii="Times New Roman" w:hAnsi="Times New Roman" w:cs="Times New Roman"/>
          <w:bCs/>
          <w:sz w:val="24"/>
          <w:szCs w:val="24"/>
        </w:rPr>
        <w:t xml:space="preserve">It was suggested that a short announcement be sent institution wide to educate on the process of accreditation and the process we must follow. The council will develop </w:t>
      </w:r>
      <w:r w:rsidR="00C5523B">
        <w:rPr>
          <w:rFonts w:ascii="Times New Roman" w:hAnsi="Times New Roman" w:cs="Times New Roman"/>
          <w:bCs/>
          <w:sz w:val="24"/>
          <w:szCs w:val="24"/>
        </w:rPr>
        <w:t xml:space="preserve">a FAQ sheet to distribute to each division for discussion during division meetings. Curtis Martin will develop the questions and work with Nancy Sill &amp; Julie Trejo to draft answers. Amanda and Brenda will draft division meeting </w:t>
      </w:r>
      <w:r w:rsidR="00C5523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scripts for the Council to review prior to division meetings. Curtis suggested that we showcase </w:t>
      </w:r>
      <w:r w:rsidR="00D565B5">
        <w:rPr>
          <w:rFonts w:ascii="Times New Roman" w:hAnsi="Times New Roman" w:cs="Times New Roman"/>
          <w:bCs/>
          <w:sz w:val="24"/>
          <w:szCs w:val="24"/>
        </w:rPr>
        <w:t>a video to present on Institute Day. He will provide examples for the next meeting. Amanda will schedule a meeting for AC to meet before November 4</w:t>
      </w:r>
      <w:r w:rsidR="00D565B5" w:rsidRPr="00D565B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D565B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2570B" w:rsidRDefault="0002570B" w:rsidP="0002570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EMP</w:t>
      </w:r>
    </w:p>
    <w:p w:rsidR="00D565B5" w:rsidRDefault="00C82D23" w:rsidP="00D565B5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First two phases of planning are</w:t>
      </w:r>
      <w:bookmarkStart w:id="0" w:name="_GoBack"/>
      <w:bookmarkEnd w:id="0"/>
      <w:r w:rsidR="00D565B5">
        <w:rPr>
          <w:rFonts w:ascii="Times New Roman" w:hAnsi="Times New Roman" w:cs="Times New Roman"/>
          <w:bCs/>
          <w:sz w:val="24"/>
          <w:szCs w:val="24"/>
        </w:rPr>
        <w:t xml:space="preserve"> complete. The next phase is compiling feedback of the major themes and creating project action plans. </w:t>
      </w:r>
    </w:p>
    <w:p w:rsidR="0002570B" w:rsidRDefault="0002570B" w:rsidP="0002570B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Substantive Change Proposals</w:t>
      </w:r>
    </w:p>
    <w:p w:rsidR="00D565B5" w:rsidRPr="0002570B" w:rsidRDefault="00D565B5" w:rsidP="00D565B5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substantive change proposal cannot be submitted 6 months prior to a site visit. The BA sub change will be submitted in February 2017.</w:t>
      </w:r>
    </w:p>
    <w:p w:rsidR="00CD4DF2" w:rsidRDefault="00CD4DF2" w:rsidP="00CD4DF2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CD2C6C" w:rsidRDefault="007A5C93" w:rsidP="001C52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OTHER</w:t>
      </w:r>
    </w:p>
    <w:p w:rsidR="00D565B5" w:rsidRPr="00D565B5" w:rsidRDefault="00CD2C6C" w:rsidP="00CD2C6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65B5">
        <w:rPr>
          <w:rFonts w:ascii="Times New Roman" w:hAnsi="Times New Roman" w:cs="Times New Roman"/>
          <w:bCs/>
          <w:sz w:val="24"/>
          <w:szCs w:val="24"/>
        </w:rPr>
        <w:t>Role of the Council</w:t>
      </w:r>
    </w:p>
    <w:p w:rsidR="001C52ED" w:rsidRPr="001C52ED" w:rsidRDefault="00F273EB" w:rsidP="00D565B5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Curtis Martin and Kevin Ala</w:t>
      </w:r>
      <w:r w:rsidR="000802E2">
        <w:rPr>
          <w:rFonts w:ascii="Times New Roman" w:hAnsi="Times New Roman" w:cs="Times New Roman"/>
          <w:bCs/>
          <w:sz w:val="24"/>
          <w:szCs w:val="24"/>
        </w:rPr>
        <w:t xml:space="preserve">vezos would like to present to BBSS at their division meeting in November. Amanda will contact Jennifer Hamilton. </w:t>
      </w:r>
      <w:r w:rsidR="001C52ED" w:rsidRPr="001C52E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9727F4" w:rsidRDefault="001C52ED" w:rsidP="00D045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52ED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:rsidR="007A5C93" w:rsidRDefault="007A5C93" w:rsidP="007A5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5C93" w:rsidRDefault="007A5C93" w:rsidP="007A5C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5C93" w:rsidRDefault="007A5C93" w:rsidP="007A5C9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 w:rsidRPr="0017135D">
        <w:rPr>
          <w:rFonts w:ascii="Times New Roman" w:hAnsi="Times New Roman" w:cs="Times New Roman"/>
          <w:bCs/>
          <w:sz w:val="24"/>
          <w:szCs w:val="24"/>
        </w:rPr>
        <w:t xml:space="preserve">Next meeting, </w:t>
      </w:r>
      <w:r w:rsidR="0002570B">
        <w:rPr>
          <w:rFonts w:ascii="Times New Roman" w:hAnsi="Times New Roman" w:cs="Times New Roman"/>
          <w:bCs/>
          <w:sz w:val="24"/>
          <w:szCs w:val="24"/>
        </w:rPr>
        <w:t>November 10</w:t>
      </w:r>
      <w:r w:rsidR="0017135D" w:rsidRPr="0017135D">
        <w:rPr>
          <w:rFonts w:ascii="Times New Roman" w:hAnsi="Times New Roman" w:cs="Times New Roman"/>
          <w:bCs/>
          <w:sz w:val="24"/>
          <w:szCs w:val="24"/>
        </w:rPr>
        <w:t xml:space="preserve">, 2016; </w:t>
      </w:r>
      <w:r w:rsidR="0002570B">
        <w:rPr>
          <w:rFonts w:ascii="Times New Roman" w:hAnsi="Times New Roman" w:cs="Times New Roman"/>
          <w:bCs/>
          <w:sz w:val="24"/>
          <w:szCs w:val="24"/>
        </w:rPr>
        <w:t>MM Conference Rm A</w:t>
      </w:r>
      <w:r w:rsidR="0017135D">
        <w:rPr>
          <w:rFonts w:ascii="Times New Roman" w:hAnsi="Times New Roman" w:cs="Times New Roman"/>
          <w:bCs/>
          <w:sz w:val="24"/>
          <w:szCs w:val="24"/>
        </w:rPr>
        <w:t>; 2:</w:t>
      </w:r>
      <w:r w:rsidR="0002570B">
        <w:rPr>
          <w:rFonts w:ascii="Times New Roman" w:hAnsi="Times New Roman" w:cs="Times New Roman"/>
          <w:bCs/>
          <w:sz w:val="24"/>
          <w:szCs w:val="24"/>
        </w:rPr>
        <w:t>0</w:t>
      </w:r>
      <w:r w:rsidR="0017135D">
        <w:rPr>
          <w:rFonts w:ascii="Times New Roman" w:hAnsi="Times New Roman" w:cs="Times New Roman"/>
          <w:bCs/>
          <w:sz w:val="24"/>
          <w:szCs w:val="24"/>
        </w:rPr>
        <w:t>0-3:</w:t>
      </w:r>
      <w:r w:rsidR="0002570B">
        <w:rPr>
          <w:rFonts w:ascii="Times New Roman" w:hAnsi="Times New Roman" w:cs="Times New Roman"/>
          <w:bCs/>
          <w:sz w:val="24"/>
          <w:szCs w:val="24"/>
        </w:rPr>
        <w:t>0</w:t>
      </w:r>
      <w:r w:rsidR="0017135D">
        <w:rPr>
          <w:rFonts w:ascii="Times New Roman" w:hAnsi="Times New Roman" w:cs="Times New Roman"/>
          <w:bCs/>
          <w:sz w:val="24"/>
          <w:szCs w:val="24"/>
        </w:rPr>
        <w:t>0pm</w:t>
      </w:r>
    </w:p>
    <w:p w:rsidR="0081155C" w:rsidRDefault="0081155C" w:rsidP="007A5C9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81155C" w:rsidRDefault="0081155C" w:rsidP="007A5C9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81155C" w:rsidRDefault="0081155C" w:rsidP="007A5C9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81155C" w:rsidRDefault="0081155C" w:rsidP="007A5C9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81155C" w:rsidRDefault="0081155C" w:rsidP="007A5C9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81155C" w:rsidRDefault="0081155C" w:rsidP="007A5C9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81155C" w:rsidRDefault="0081155C" w:rsidP="007A5C9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p w:rsidR="0081155C" w:rsidRDefault="0081155C" w:rsidP="007A5C93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</w:p>
    <w:sectPr w:rsidR="0081155C" w:rsidSect="00CB6279">
      <w:headerReference w:type="default" r:id="rId7"/>
      <w:pgSz w:w="12240" w:h="15840"/>
      <w:pgMar w:top="1440" w:right="1440" w:bottom="126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813" w:rsidRDefault="00920813" w:rsidP="001C52ED">
      <w:pPr>
        <w:spacing w:after="0" w:line="240" w:lineRule="auto"/>
      </w:pPr>
      <w:r>
        <w:separator/>
      </w:r>
    </w:p>
  </w:endnote>
  <w:endnote w:type="continuationSeparator" w:id="0">
    <w:p w:rsidR="00920813" w:rsidRDefault="00920813" w:rsidP="001C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813" w:rsidRDefault="00920813" w:rsidP="001C52ED">
      <w:pPr>
        <w:spacing w:after="0" w:line="240" w:lineRule="auto"/>
      </w:pPr>
      <w:r>
        <w:separator/>
      </w:r>
    </w:p>
  </w:footnote>
  <w:footnote w:type="continuationSeparator" w:id="0">
    <w:p w:rsidR="00920813" w:rsidRDefault="00920813" w:rsidP="001C5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2ED" w:rsidRDefault="001C52ED" w:rsidP="0012112F">
    <w:pPr>
      <w:autoSpaceDE w:val="0"/>
      <w:autoSpaceDN w:val="0"/>
      <w:adjustRightInd w:val="0"/>
      <w:spacing w:after="0" w:line="240" w:lineRule="auto"/>
    </w:pPr>
  </w:p>
  <w:p w:rsidR="001C52ED" w:rsidRDefault="001C52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986"/>
    <w:multiLevelType w:val="hybridMultilevel"/>
    <w:tmpl w:val="6AC68FBE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0C219C"/>
    <w:multiLevelType w:val="hybridMultilevel"/>
    <w:tmpl w:val="F474B88E"/>
    <w:lvl w:ilvl="0" w:tplc="4B0A440A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954C1C24">
      <w:start w:val="1"/>
      <w:numFmt w:val="lowerLetter"/>
      <w:lvlText w:val="%2."/>
      <w:lvlJc w:val="left"/>
      <w:pPr>
        <w:ind w:left="2160" w:hanging="360"/>
      </w:pPr>
      <w:rPr>
        <w:b/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962B7A"/>
    <w:multiLevelType w:val="hybridMultilevel"/>
    <w:tmpl w:val="274AB5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</w:rPr>
    </w:lvl>
    <w:lvl w:ilvl="1" w:tplc="5E209032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B80935"/>
    <w:multiLevelType w:val="hybridMultilevel"/>
    <w:tmpl w:val="BC70AE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16CE3"/>
    <w:multiLevelType w:val="hybridMultilevel"/>
    <w:tmpl w:val="339EA41E"/>
    <w:lvl w:ilvl="0" w:tplc="810C1B90">
      <w:start w:val="1"/>
      <w:numFmt w:val="upperRoman"/>
      <w:suff w:val="space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913C4"/>
    <w:multiLevelType w:val="hybridMultilevel"/>
    <w:tmpl w:val="FB3235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B24FB6"/>
    <w:multiLevelType w:val="hybridMultilevel"/>
    <w:tmpl w:val="D83AC5AE"/>
    <w:lvl w:ilvl="0" w:tplc="43129958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Arial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21679"/>
    <w:multiLevelType w:val="hybridMultilevel"/>
    <w:tmpl w:val="CDD0261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E7141D"/>
    <w:multiLevelType w:val="hybridMultilevel"/>
    <w:tmpl w:val="99E8F1F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8B561CE"/>
    <w:multiLevelType w:val="hybridMultilevel"/>
    <w:tmpl w:val="7D5C990E"/>
    <w:lvl w:ilvl="0" w:tplc="810C1B90">
      <w:start w:val="1"/>
      <w:numFmt w:val="upperRoman"/>
      <w:suff w:val="space"/>
      <w:lvlText w:val="%1."/>
      <w:lvlJc w:val="left"/>
      <w:pPr>
        <w:ind w:left="1440" w:hanging="360"/>
      </w:pPr>
      <w:rPr>
        <w:rFonts w:hint="default"/>
        <w:b/>
      </w:rPr>
    </w:lvl>
    <w:lvl w:ilvl="1" w:tplc="5E209032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BC59BE"/>
    <w:multiLevelType w:val="hybridMultilevel"/>
    <w:tmpl w:val="2732EB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237C5"/>
    <w:multiLevelType w:val="hybridMultilevel"/>
    <w:tmpl w:val="87BCA7D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E5A0D82"/>
    <w:multiLevelType w:val="hybridMultilevel"/>
    <w:tmpl w:val="B8B0E37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0"/>
  </w:num>
  <w:num w:numId="5">
    <w:abstractNumId w:val="12"/>
  </w:num>
  <w:num w:numId="6">
    <w:abstractNumId w:val="11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ED"/>
    <w:rsid w:val="0002570B"/>
    <w:rsid w:val="000414FC"/>
    <w:rsid w:val="000802E2"/>
    <w:rsid w:val="000A3B66"/>
    <w:rsid w:val="000B3FAE"/>
    <w:rsid w:val="000B719E"/>
    <w:rsid w:val="000C143E"/>
    <w:rsid w:val="000F46A0"/>
    <w:rsid w:val="000F661A"/>
    <w:rsid w:val="0011111C"/>
    <w:rsid w:val="00116F90"/>
    <w:rsid w:val="0012112F"/>
    <w:rsid w:val="0017135D"/>
    <w:rsid w:val="0018632D"/>
    <w:rsid w:val="001903AA"/>
    <w:rsid w:val="001A3DED"/>
    <w:rsid w:val="001A5C14"/>
    <w:rsid w:val="001A7E2E"/>
    <w:rsid w:val="001B7BBD"/>
    <w:rsid w:val="001C52ED"/>
    <w:rsid w:val="00207E89"/>
    <w:rsid w:val="00230E27"/>
    <w:rsid w:val="0024172C"/>
    <w:rsid w:val="00267DE6"/>
    <w:rsid w:val="002E3EDB"/>
    <w:rsid w:val="002E6EF6"/>
    <w:rsid w:val="002F00F4"/>
    <w:rsid w:val="002F5CCF"/>
    <w:rsid w:val="002F6C45"/>
    <w:rsid w:val="00314FFE"/>
    <w:rsid w:val="003A7B7B"/>
    <w:rsid w:val="003B390A"/>
    <w:rsid w:val="003C095A"/>
    <w:rsid w:val="003C789C"/>
    <w:rsid w:val="003E58DA"/>
    <w:rsid w:val="00415C82"/>
    <w:rsid w:val="00431944"/>
    <w:rsid w:val="00434421"/>
    <w:rsid w:val="0046530E"/>
    <w:rsid w:val="004B766E"/>
    <w:rsid w:val="004D2B33"/>
    <w:rsid w:val="00501308"/>
    <w:rsid w:val="005331E1"/>
    <w:rsid w:val="00543814"/>
    <w:rsid w:val="00576C11"/>
    <w:rsid w:val="005A30B9"/>
    <w:rsid w:val="005B481A"/>
    <w:rsid w:val="005D7FA9"/>
    <w:rsid w:val="005E6A6D"/>
    <w:rsid w:val="00622EED"/>
    <w:rsid w:val="00637AA7"/>
    <w:rsid w:val="00643972"/>
    <w:rsid w:val="00660CC4"/>
    <w:rsid w:val="006616D6"/>
    <w:rsid w:val="00671F7E"/>
    <w:rsid w:val="00687C56"/>
    <w:rsid w:val="006C1373"/>
    <w:rsid w:val="006E2C64"/>
    <w:rsid w:val="006F57C4"/>
    <w:rsid w:val="006F6E73"/>
    <w:rsid w:val="00725BD1"/>
    <w:rsid w:val="00742C85"/>
    <w:rsid w:val="00762B3F"/>
    <w:rsid w:val="007642D5"/>
    <w:rsid w:val="0076458E"/>
    <w:rsid w:val="007A5C93"/>
    <w:rsid w:val="00803535"/>
    <w:rsid w:val="0081155C"/>
    <w:rsid w:val="00827396"/>
    <w:rsid w:val="00857CF2"/>
    <w:rsid w:val="00894EB0"/>
    <w:rsid w:val="008A0A0C"/>
    <w:rsid w:val="008A71CD"/>
    <w:rsid w:val="008B7F9B"/>
    <w:rsid w:val="008C3579"/>
    <w:rsid w:val="00920813"/>
    <w:rsid w:val="0094192D"/>
    <w:rsid w:val="00941F82"/>
    <w:rsid w:val="0094235D"/>
    <w:rsid w:val="00960000"/>
    <w:rsid w:val="00966AA3"/>
    <w:rsid w:val="009727F4"/>
    <w:rsid w:val="0099503A"/>
    <w:rsid w:val="009B1E18"/>
    <w:rsid w:val="009C64CE"/>
    <w:rsid w:val="009D7A6F"/>
    <w:rsid w:val="00A20FC7"/>
    <w:rsid w:val="00AC4300"/>
    <w:rsid w:val="00AE2EC0"/>
    <w:rsid w:val="00AF527C"/>
    <w:rsid w:val="00BD7D94"/>
    <w:rsid w:val="00C40977"/>
    <w:rsid w:val="00C5523B"/>
    <w:rsid w:val="00C65892"/>
    <w:rsid w:val="00C729BB"/>
    <w:rsid w:val="00C82D23"/>
    <w:rsid w:val="00CB6279"/>
    <w:rsid w:val="00CD2C6C"/>
    <w:rsid w:val="00CD4DF2"/>
    <w:rsid w:val="00D0451C"/>
    <w:rsid w:val="00D22866"/>
    <w:rsid w:val="00D241E0"/>
    <w:rsid w:val="00D46444"/>
    <w:rsid w:val="00D565B5"/>
    <w:rsid w:val="00D71334"/>
    <w:rsid w:val="00DC5FF0"/>
    <w:rsid w:val="00DE6E4C"/>
    <w:rsid w:val="00DF7DC4"/>
    <w:rsid w:val="00E01343"/>
    <w:rsid w:val="00E02031"/>
    <w:rsid w:val="00E1032E"/>
    <w:rsid w:val="00E138EA"/>
    <w:rsid w:val="00E416D1"/>
    <w:rsid w:val="00E55D77"/>
    <w:rsid w:val="00E81382"/>
    <w:rsid w:val="00ED64A2"/>
    <w:rsid w:val="00EE7CBA"/>
    <w:rsid w:val="00F106FC"/>
    <w:rsid w:val="00F1638E"/>
    <w:rsid w:val="00F273EB"/>
    <w:rsid w:val="00F27C42"/>
    <w:rsid w:val="00F34CF8"/>
    <w:rsid w:val="00F633B0"/>
    <w:rsid w:val="00F73125"/>
    <w:rsid w:val="00F97F2C"/>
    <w:rsid w:val="00FD2970"/>
    <w:rsid w:val="00FD56A7"/>
    <w:rsid w:val="00F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5340F-2A32-40A3-8B69-5714FC01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2E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2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2E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C5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2E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ED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22E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12112F"/>
    <w:pPr>
      <w:widowControl w:val="0"/>
      <w:autoSpaceDE w:val="0"/>
      <w:autoSpaceDN w:val="0"/>
      <w:adjustRightInd w:val="0"/>
      <w:spacing w:after="0" w:line="240" w:lineRule="auto"/>
      <w:ind w:left="360"/>
      <w:jc w:val="center"/>
    </w:pPr>
    <w:rPr>
      <w:rFonts w:ascii="Book Antiqua" w:eastAsia="Times New Roman" w:hAnsi="Book Antiqua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12112F"/>
    <w:rPr>
      <w:rFonts w:ascii="Book Antiqua" w:eastAsia="Times New Roman" w:hAnsi="Book Antiqua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Townsend</dc:creator>
  <cp:lastModifiedBy>Amanda Cannon</cp:lastModifiedBy>
  <cp:revision>11</cp:revision>
  <cp:lastPrinted>2015-03-23T20:06:00Z</cp:lastPrinted>
  <dcterms:created xsi:type="dcterms:W3CDTF">2016-10-12T17:28:00Z</dcterms:created>
  <dcterms:modified xsi:type="dcterms:W3CDTF">2016-11-09T21:55:00Z</dcterms:modified>
</cp:coreProperties>
</file>