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51" w:rsidRDefault="00B42E51" w:rsidP="00B42E51">
      <w:pPr>
        <w:spacing w:after="0" w:line="240" w:lineRule="auto"/>
        <w:rPr>
          <w:sz w:val="24"/>
          <w:szCs w:val="24"/>
        </w:rPr>
      </w:pPr>
      <w:r w:rsidRPr="00B42E51">
        <w:rPr>
          <w:sz w:val="24"/>
          <w:szCs w:val="24"/>
        </w:rPr>
        <w:t>Student Success and Equity Committee</w:t>
      </w:r>
    </w:p>
    <w:p w:rsidR="00B42E51" w:rsidRDefault="00B42E51" w:rsidP="00B42E51">
      <w:pPr>
        <w:spacing w:after="0" w:line="240" w:lineRule="auto"/>
        <w:rPr>
          <w:sz w:val="24"/>
          <w:szCs w:val="24"/>
        </w:rPr>
      </w:pPr>
      <w:r>
        <w:rPr>
          <w:sz w:val="24"/>
          <w:szCs w:val="24"/>
        </w:rPr>
        <w:t>November 2, 2015</w:t>
      </w:r>
    </w:p>
    <w:p w:rsidR="00B42E51" w:rsidRPr="00B42E51" w:rsidRDefault="00B42E51" w:rsidP="00B42E51">
      <w:pPr>
        <w:spacing w:after="0" w:line="240" w:lineRule="auto"/>
        <w:rPr>
          <w:sz w:val="24"/>
          <w:szCs w:val="24"/>
        </w:rPr>
      </w:pPr>
      <w:r>
        <w:rPr>
          <w:sz w:val="24"/>
          <w:szCs w:val="24"/>
        </w:rPr>
        <w:t>LB 55</w:t>
      </w:r>
    </w:p>
    <w:p w:rsidR="00B42E51" w:rsidRDefault="00B42E51" w:rsidP="007939C5">
      <w:pPr>
        <w:rPr>
          <w:b/>
          <w:sz w:val="24"/>
          <w:szCs w:val="24"/>
          <w:u w:val="single"/>
        </w:rPr>
      </w:pPr>
    </w:p>
    <w:p w:rsidR="007939C5" w:rsidRDefault="00B42E51" w:rsidP="00B42E51">
      <w:pPr>
        <w:spacing w:after="0" w:line="240" w:lineRule="auto"/>
      </w:pPr>
      <w:r w:rsidRPr="00B42E51">
        <w:rPr>
          <w:b/>
          <w:sz w:val="24"/>
          <w:szCs w:val="24"/>
        </w:rPr>
        <w:t>Present:</w:t>
      </w:r>
      <w:r w:rsidR="007939C5" w:rsidRPr="007939C5">
        <w:t xml:space="preserve"> </w:t>
      </w:r>
      <w:r w:rsidR="00990750" w:rsidRPr="00816DE5">
        <w:rPr>
          <w:b/>
        </w:rPr>
        <w:t>Jenni Abbott,</w:t>
      </w:r>
      <w:r w:rsidR="00990750">
        <w:t xml:space="preserve"> </w:t>
      </w:r>
      <w:r w:rsidR="007939C5" w:rsidRPr="00E04240">
        <w:rPr>
          <w:b/>
        </w:rPr>
        <w:t>Flerida Arias</w:t>
      </w:r>
      <w:r w:rsidR="007939C5">
        <w:t xml:space="preserve">, </w:t>
      </w:r>
      <w:r w:rsidR="008310C1" w:rsidRPr="008310C1">
        <w:rPr>
          <w:b/>
        </w:rPr>
        <w:t>Viengkham Champa,</w:t>
      </w:r>
      <w:r w:rsidR="008310C1">
        <w:t xml:space="preserve"> </w:t>
      </w:r>
      <w:r w:rsidR="007939C5" w:rsidRPr="00C42ED8">
        <w:rPr>
          <w:b/>
        </w:rPr>
        <w:t>Jillian Daly,</w:t>
      </w:r>
      <w:r w:rsidR="007939C5">
        <w:t xml:space="preserve"> </w:t>
      </w:r>
      <w:r w:rsidR="007939C5" w:rsidRPr="00550FE6">
        <w:rPr>
          <w:b/>
        </w:rPr>
        <w:t>Eli</w:t>
      </w:r>
      <w:r w:rsidR="00E96603" w:rsidRPr="00550FE6">
        <w:rPr>
          <w:b/>
        </w:rPr>
        <w:t>zabeth Hondoy</w:t>
      </w:r>
      <w:r w:rsidR="00E96603">
        <w:t xml:space="preserve">, </w:t>
      </w:r>
      <w:r w:rsidR="007939C5" w:rsidRPr="006F207F">
        <w:rPr>
          <w:b/>
        </w:rPr>
        <w:t>Curtis Martin</w:t>
      </w:r>
      <w:r w:rsidR="007939C5">
        <w:t xml:space="preserve">, </w:t>
      </w:r>
      <w:r w:rsidR="007939C5" w:rsidRPr="00570815">
        <w:rPr>
          <w:b/>
        </w:rPr>
        <w:t>Shirley Miranda</w:t>
      </w:r>
      <w:r w:rsidR="007939C5">
        <w:t xml:space="preserve">, </w:t>
      </w:r>
      <w:r w:rsidR="007939C5" w:rsidRPr="008310C1">
        <w:rPr>
          <w:b/>
        </w:rPr>
        <w:t>Sofie Pettygrove</w:t>
      </w:r>
      <w:r w:rsidR="007939C5">
        <w:t xml:space="preserve">, </w:t>
      </w:r>
      <w:r w:rsidR="00990750" w:rsidRPr="00FA47BB">
        <w:rPr>
          <w:b/>
        </w:rPr>
        <w:t>Martha Robles,</w:t>
      </w:r>
      <w:r w:rsidR="00990750">
        <w:t xml:space="preserve"> </w:t>
      </w:r>
      <w:r w:rsidR="007939C5" w:rsidRPr="00D6375B">
        <w:rPr>
          <w:b/>
        </w:rPr>
        <w:t>Daniel Schmidt,</w:t>
      </w:r>
      <w:r w:rsidR="007939C5">
        <w:t xml:space="preserve"> </w:t>
      </w:r>
      <w:r w:rsidR="007939C5" w:rsidRPr="00784B3C">
        <w:rPr>
          <w:b/>
        </w:rPr>
        <w:t>Al Smith</w:t>
      </w:r>
      <w:r w:rsidR="007939C5">
        <w:t xml:space="preserve">, </w:t>
      </w:r>
      <w:r w:rsidR="007939C5" w:rsidRPr="008310C1">
        <w:rPr>
          <w:b/>
        </w:rPr>
        <w:t>Barbara St. Urbain,</w:t>
      </w:r>
      <w:r w:rsidR="007939C5">
        <w:t xml:space="preserve"> </w:t>
      </w:r>
      <w:r w:rsidR="007939C5" w:rsidRPr="008310C1">
        <w:rPr>
          <w:b/>
        </w:rPr>
        <w:t>Brenda Thames, James Todd</w:t>
      </w:r>
      <w:r w:rsidR="007939C5">
        <w:t xml:space="preserve">, </w:t>
      </w:r>
      <w:r w:rsidR="007E494B" w:rsidRPr="00550FE6">
        <w:rPr>
          <w:b/>
        </w:rPr>
        <w:t>Marla Uliana</w:t>
      </w:r>
      <w:r w:rsidR="007E494B">
        <w:t xml:space="preserve">, </w:t>
      </w:r>
      <w:r w:rsidR="007939C5" w:rsidRPr="00816DE5">
        <w:rPr>
          <w:b/>
        </w:rPr>
        <w:t>Ashley Yu</w:t>
      </w:r>
      <w:r w:rsidR="001458DD">
        <w:rPr>
          <w:b/>
        </w:rPr>
        <w:t>, Laura Manzo</w:t>
      </w:r>
      <w:bookmarkStart w:id="0" w:name="_GoBack"/>
      <w:bookmarkEnd w:id="0"/>
    </w:p>
    <w:p w:rsidR="00B42E51" w:rsidRPr="00B42E51" w:rsidRDefault="00B42E51" w:rsidP="00B42E51">
      <w:pPr>
        <w:spacing w:after="0" w:line="240" w:lineRule="auto"/>
      </w:pPr>
      <w:r w:rsidRPr="00A10481">
        <w:rPr>
          <w:b/>
        </w:rPr>
        <w:t>Guests</w:t>
      </w:r>
      <w:r w:rsidRPr="00B42E51">
        <w:t>:</w:t>
      </w:r>
      <w:r w:rsidR="00FA47BB">
        <w:t xml:space="preserve"> Lonita Cordova, Carol McKenzie, </w:t>
      </w:r>
      <w:r w:rsidR="00FC0FF1">
        <w:t>Jennifer</w:t>
      </w:r>
      <w:r w:rsidR="00C42ED8">
        <w:t xml:space="preserve"> Hamilton, Jacquelyn</w:t>
      </w:r>
      <w:r w:rsidR="00E04240">
        <w:t xml:space="preserve"> Forte, </w:t>
      </w:r>
      <w:r w:rsidR="00DB5CEE">
        <w:t>Michael Smedshammer</w:t>
      </w:r>
    </w:p>
    <w:p w:rsidR="00B42E51" w:rsidRDefault="00B42E51" w:rsidP="00B42E51">
      <w:pPr>
        <w:spacing w:after="0" w:line="240" w:lineRule="auto"/>
      </w:pPr>
      <w:r w:rsidRPr="00A10481">
        <w:rPr>
          <w:b/>
        </w:rPr>
        <w:t>Recorder:</w:t>
      </w:r>
      <w:r>
        <w:t xml:space="preserve"> </w:t>
      </w:r>
      <w:r w:rsidR="00A10481">
        <w:t>Donna Yarnal</w:t>
      </w:r>
    </w:p>
    <w:p w:rsidR="00E717C1" w:rsidRDefault="00E717C1" w:rsidP="00B42E51">
      <w:pPr>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tblGrid>
      <w:tr w:rsidR="00E717C1" w:rsidRPr="0034504A" w:rsidTr="00C42ED8">
        <w:trPr>
          <w:trHeight w:val="332"/>
        </w:trPr>
        <w:tc>
          <w:tcPr>
            <w:tcW w:w="2334" w:type="dxa"/>
            <w:tcBorders>
              <w:top w:val="single" w:sz="4" w:space="0" w:color="auto"/>
              <w:left w:val="single" w:sz="4" w:space="0" w:color="auto"/>
              <w:bottom w:val="single" w:sz="4" w:space="0" w:color="auto"/>
              <w:right w:val="single" w:sz="4" w:space="0" w:color="auto"/>
            </w:tcBorders>
            <w:shd w:val="clear" w:color="auto" w:fill="0000FF"/>
            <w:hideMark/>
          </w:tcPr>
          <w:p w:rsidR="00E717C1" w:rsidRPr="0034504A" w:rsidRDefault="00E717C1" w:rsidP="00152F58">
            <w:pPr>
              <w:rPr>
                <w:rFonts w:ascii="Arial" w:hAnsi="Arial" w:cs="Arial"/>
                <w:b/>
                <w:color w:val="0000FF"/>
              </w:rPr>
            </w:pPr>
            <w:r w:rsidRPr="0034504A">
              <w:rPr>
                <w:rFonts w:ascii="Arial" w:hAnsi="Arial" w:cs="Arial"/>
                <w:b/>
                <w:color w:val="FFFFFF"/>
              </w:rPr>
              <w:t>Action Item:</w:t>
            </w:r>
            <w:r>
              <w:rPr>
                <w:rFonts w:ascii="Arial" w:hAnsi="Arial" w:cs="Arial"/>
                <w:b/>
                <w:color w:val="FFFFFF"/>
              </w:rPr>
              <w:t xml:space="preserve"> Motion</w:t>
            </w:r>
          </w:p>
        </w:tc>
      </w:tr>
    </w:tbl>
    <w:p w:rsidR="00E717C1" w:rsidRDefault="00E717C1" w:rsidP="00D6375B">
      <w:pPr>
        <w:autoSpaceDE w:val="0"/>
        <w:autoSpaceDN w:val="0"/>
        <w:adjustRightInd w:val="0"/>
        <w:spacing w:after="0" w:line="240" w:lineRule="auto"/>
        <w:ind w:firstLine="720"/>
        <w:rPr>
          <w:rFonts w:ascii="Arial" w:hAnsi="Arial" w:cs="Arial"/>
          <w:color w:val="0000FF"/>
        </w:rPr>
      </w:pPr>
      <w:r>
        <w:rPr>
          <w:rFonts w:ascii="Arial" w:hAnsi="Arial" w:cs="Arial"/>
          <w:color w:val="0000FF"/>
        </w:rPr>
        <w:t xml:space="preserve">Who: </w:t>
      </w:r>
      <w:r w:rsidR="00C42ED8">
        <w:rPr>
          <w:rFonts w:ascii="Arial" w:hAnsi="Arial" w:cs="Arial"/>
          <w:color w:val="0000FF"/>
        </w:rPr>
        <w:t xml:space="preserve"> </w:t>
      </w:r>
      <w:r>
        <w:rPr>
          <w:rFonts w:ascii="Arial" w:hAnsi="Arial" w:cs="Arial"/>
          <w:color w:val="0000FF"/>
        </w:rPr>
        <w:t>Curtis Martin, Brenda Thames</w:t>
      </w:r>
    </w:p>
    <w:p w:rsidR="00E717C1" w:rsidRDefault="00E717C1" w:rsidP="00D6375B">
      <w:pPr>
        <w:autoSpaceDE w:val="0"/>
        <w:autoSpaceDN w:val="0"/>
        <w:adjustRightInd w:val="0"/>
        <w:spacing w:after="0" w:line="240" w:lineRule="auto"/>
        <w:ind w:left="720"/>
        <w:rPr>
          <w:rFonts w:ascii="Arial" w:hAnsi="Arial" w:cs="Arial"/>
          <w:color w:val="0000FF"/>
        </w:rPr>
      </w:pPr>
      <w:r>
        <w:rPr>
          <w:rFonts w:ascii="Arial" w:hAnsi="Arial" w:cs="Arial"/>
          <w:color w:val="0000FF"/>
        </w:rPr>
        <w:t>What: Curtis moved to add 2 agenda items: Veterans/CLEP and the role of this committee and its initiatives and Brenda asked to table item #3.</w:t>
      </w:r>
    </w:p>
    <w:p w:rsidR="00D6375B" w:rsidRPr="00D6375B" w:rsidRDefault="00D6375B" w:rsidP="00D6375B">
      <w:pPr>
        <w:pStyle w:val="ListParagraph"/>
        <w:numPr>
          <w:ilvl w:val="1"/>
          <w:numId w:val="4"/>
        </w:numPr>
        <w:autoSpaceDE w:val="0"/>
        <w:autoSpaceDN w:val="0"/>
        <w:adjustRightInd w:val="0"/>
        <w:spacing w:after="0" w:line="240" w:lineRule="auto"/>
        <w:rPr>
          <w:rFonts w:ascii="Arial" w:hAnsi="Arial" w:cs="Arial"/>
          <w:color w:val="0000FF"/>
        </w:rPr>
      </w:pPr>
      <w:r w:rsidRPr="00D6375B">
        <w:rPr>
          <w:rFonts w:ascii="Arial" w:hAnsi="Arial" w:cs="Arial"/>
          <w:color w:val="0000FF"/>
        </w:rPr>
        <w:t>Unanimous approval</w:t>
      </w:r>
    </w:p>
    <w:p w:rsidR="00D6375B" w:rsidRPr="00D6375B" w:rsidRDefault="00D6375B" w:rsidP="00D6375B">
      <w:pPr>
        <w:pStyle w:val="ListParagraph"/>
        <w:numPr>
          <w:ilvl w:val="1"/>
          <w:numId w:val="4"/>
        </w:numPr>
        <w:autoSpaceDE w:val="0"/>
        <w:autoSpaceDN w:val="0"/>
        <w:adjustRightInd w:val="0"/>
        <w:spacing w:after="0" w:line="240" w:lineRule="auto"/>
        <w:rPr>
          <w:rFonts w:ascii="Arial" w:hAnsi="Arial" w:cs="Arial"/>
          <w:color w:val="0000FF"/>
        </w:rPr>
      </w:pPr>
      <w:r w:rsidRPr="00D6375B">
        <w:rPr>
          <w:rFonts w:ascii="Arial" w:hAnsi="Arial" w:cs="Arial"/>
          <w:color w:val="0000FF"/>
        </w:rPr>
        <w:t>Motion Carried</w:t>
      </w:r>
    </w:p>
    <w:p w:rsidR="008D5489" w:rsidRDefault="008D5489" w:rsidP="00B42E51">
      <w:pPr>
        <w:spacing w:after="0" w:line="240" w:lineRule="auto"/>
      </w:pPr>
    </w:p>
    <w:p w:rsidR="008D5489" w:rsidRPr="00A10481" w:rsidRDefault="008D5489" w:rsidP="008D5489">
      <w:pPr>
        <w:pStyle w:val="ListParagraph"/>
        <w:numPr>
          <w:ilvl w:val="0"/>
          <w:numId w:val="1"/>
        </w:numPr>
        <w:spacing w:after="0" w:line="240" w:lineRule="auto"/>
        <w:rPr>
          <w:b/>
          <w:sz w:val="28"/>
          <w:szCs w:val="28"/>
        </w:rPr>
      </w:pPr>
      <w:r>
        <w:rPr>
          <w:b/>
          <w:sz w:val="28"/>
          <w:szCs w:val="28"/>
        </w:rPr>
        <w:t>Veterans/CLEP (Lonita Cordova, Carol McKenzie</w:t>
      </w:r>
      <w:r w:rsidR="008310C1">
        <w:rPr>
          <w:b/>
          <w:sz w:val="28"/>
          <w:szCs w:val="28"/>
        </w:rPr>
        <w:t>)</w:t>
      </w:r>
    </w:p>
    <w:p w:rsidR="004342ED" w:rsidRPr="005914C6" w:rsidRDefault="006B2660" w:rsidP="005914C6">
      <w:pPr>
        <w:pStyle w:val="ListParagraph"/>
        <w:spacing w:after="0" w:line="240" w:lineRule="auto"/>
        <w:rPr>
          <w:sz w:val="24"/>
          <w:szCs w:val="24"/>
        </w:rPr>
      </w:pPr>
      <w:r w:rsidRPr="00943B58">
        <w:rPr>
          <w:sz w:val="24"/>
          <w:szCs w:val="24"/>
        </w:rPr>
        <w:t xml:space="preserve">MJC was </w:t>
      </w:r>
      <w:r w:rsidR="00805D56">
        <w:rPr>
          <w:sz w:val="24"/>
          <w:szCs w:val="24"/>
        </w:rPr>
        <w:t xml:space="preserve">recently </w:t>
      </w:r>
      <w:r w:rsidRPr="00943B58">
        <w:rPr>
          <w:sz w:val="24"/>
          <w:szCs w:val="24"/>
        </w:rPr>
        <w:t xml:space="preserve">awarded a </w:t>
      </w:r>
      <w:r w:rsidR="00E04240" w:rsidRPr="00943B58">
        <w:rPr>
          <w:sz w:val="24"/>
          <w:szCs w:val="24"/>
        </w:rPr>
        <w:t>Center of Excellence gr</w:t>
      </w:r>
      <w:r w:rsidRPr="00943B58">
        <w:rPr>
          <w:sz w:val="24"/>
          <w:szCs w:val="24"/>
        </w:rPr>
        <w:t>ant</w:t>
      </w:r>
      <w:r w:rsidR="00E04240" w:rsidRPr="00943B58">
        <w:rPr>
          <w:sz w:val="24"/>
          <w:szCs w:val="24"/>
        </w:rPr>
        <w:t>, 1 of 2 community colleges (ou</w:t>
      </w:r>
      <w:r w:rsidR="00306118" w:rsidRPr="00943B58">
        <w:rPr>
          <w:sz w:val="24"/>
          <w:szCs w:val="24"/>
        </w:rPr>
        <w:t xml:space="preserve">t of 12) who were selected. </w:t>
      </w:r>
      <w:r w:rsidR="00E24ACE" w:rsidRPr="00943B58">
        <w:rPr>
          <w:sz w:val="24"/>
          <w:szCs w:val="24"/>
        </w:rPr>
        <w:t>Goal is to</w:t>
      </w:r>
      <w:r w:rsidR="00E04240" w:rsidRPr="00943B58">
        <w:rPr>
          <w:sz w:val="24"/>
          <w:szCs w:val="24"/>
        </w:rPr>
        <w:t xml:space="preserve"> </w:t>
      </w:r>
      <w:r w:rsidR="00E24ACE" w:rsidRPr="00943B58">
        <w:rPr>
          <w:sz w:val="24"/>
          <w:szCs w:val="24"/>
        </w:rPr>
        <w:t>change</w:t>
      </w:r>
      <w:r w:rsidR="00E04240" w:rsidRPr="00943B58">
        <w:rPr>
          <w:sz w:val="24"/>
          <w:szCs w:val="24"/>
        </w:rPr>
        <w:t xml:space="preserve"> the </w:t>
      </w:r>
      <w:r w:rsidR="00306118" w:rsidRPr="00943B58">
        <w:rPr>
          <w:sz w:val="24"/>
          <w:szCs w:val="24"/>
        </w:rPr>
        <w:t xml:space="preserve">Military Credit Limit; </w:t>
      </w:r>
      <w:r w:rsidR="0021238C" w:rsidRPr="00943B58">
        <w:rPr>
          <w:sz w:val="24"/>
          <w:szCs w:val="24"/>
        </w:rPr>
        <w:t xml:space="preserve">CBE, credit based examination – similar to how the military allows testing out of some subjects. Use of Collegeboard (AP) classes/CLEP Exams. </w:t>
      </w:r>
      <w:r w:rsidR="00E65C42" w:rsidRPr="00943B58">
        <w:rPr>
          <w:sz w:val="24"/>
          <w:szCs w:val="24"/>
        </w:rPr>
        <w:t>CLEP testing is free for Veteran’s, is offered by many California Community Colleges. Curtis inquired if a change such as this require</w:t>
      </w:r>
      <w:r w:rsidR="004342ED">
        <w:rPr>
          <w:sz w:val="24"/>
          <w:szCs w:val="24"/>
        </w:rPr>
        <w:t xml:space="preserve">s curriculum committee approval? </w:t>
      </w:r>
      <w:r w:rsidR="00E65C42" w:rsidRPr="00943B58">
        <w:rPr>
          <w:sz w:val="24"/>
          <w:szCs w:val="24"/>
        </w:rPr>
        <w:t xml:space="preserve"> </w:t>
      </w:r>
      <w:r w:rsidR="003829D8">
        <w:rPr>
          <w:sz w:val="24"/>
          <w:szCs w:val="24"/>
        </w:rPr>
        <w:t>Thorough discussio</w:t>
      </w:r>
      <w:r w:rsidR="00D83872">
        <w:rPr>
          <w:sz w:val="24"/>
          <w:szCs w:val="24"/>
        </w:rPr>
        <w:t xml:space="preserve">n on this subject. </w:t>
      </w:r>
    </w:p>
    <w:p w:rsidR="006B150F" w:rsidRDefault="006B150F" w:rsidP="008D5489">
      <w:pPr>
        <w:pStyle w:val="ListParagraph"/>
        <w:spacing w:after="0" w:line="240" w:lineRule="auto"/>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tblGrid>
      <w:tr w:rsidR="006B150F" w:rsidRPr="00CF1CE9" w:rsidTr="00152F58">
        <w:trPr>
          <w:trHeight w:val="364"/>
        </w:trPr>
        <w:tc>
          <w:tcPr>
            <w:tcW w:w="1368" w:type="dxa"/>
            <w:tcBorders>
              <w:top w:val="single" w:sz="4" w:space="0" w:color="auto"/>
              <w:left w:val="single" w:sz="4" w:space="0" w:color="auto"/>
              <w:bottom w:val="single" w:sz="4" w:space="0" w:color="auto"/>
              <w:right w:val="single" w:sz="4" w:space="0" w:color="auto"/>
            </w:tcBorders>
            <w:shd w:val="clear" w:color="auto" w:fill="0000FF"/>
            <w:hideMark/>
          </w:tcPr>
          <w:p w:rsidR="006B150F" w:rsidRPr="00CF1CE9" w:rsidRDefault="006B150F" w:rsidP="00152F58">
            <w:pPr>
              <w:pStyle w:val="ListParagraph"/>
              <w:ind w:left="0"/>
              <w:rPr>
                <w:rFonts w:ascii="Calibri" w:hAnsi="Calibri" w:cs="Calibri"/>
                <w:b/>
                <w:color w:val="0000FF"/>
              </w:rPr>
            </w:pPr>
            <w:r w:rsidRPr="00CF1CE9">
              <w:rPr>
                <w:rFonts w:ascii="Calibri" w:hAnsi="Calibri" w:cs="Calibri"/>
                <w:b/>
                <w:color w:val="FFFFFF"/>
              </w:rPr>
              <w:t>Action Item</w:t>
            </w:r>
            <w:r>
              <w:rPr>
                <w:rFonts w:ascii="Calibri" w:hAnsi="Calibri" w:cs="Calibri"/>
                <w:b/>
                <w:color w:val="FFFFFF"/>
              </w:rPr>
              <w:t xml:space="preserve"> </w:t>
            </w:r>
          </w:p>
        </w:tc>
      </w:tr>
    </w:tbl>
    <w:p w:rsidR="006B150F" w:rsidRDefault="006B150F" w:rsidP="006B150F">
      <w:pPr>
        <w:pStyle w:val="ListParagraph"/>
        <w:spacing w:after="0" w:line="240" w:lineRule="auto"/>
        <w:rPr>
          <w:rFonts w:ascii="Arial" w:hAnsi="Arial" w:cs="Arial"/>
          <w:color w:val="0000FF"/>
        </w:rPr>
      </w:pPr>
      <w:r>
        <w:rPr>
          <w:rFonts w:ascii="Arial" w:hAnsi="Arial" w:cs="Arial"/>
          <w:color w:val="0000FF"/>
        </w:rPr>
        <w:t xml:space="preserve">Who:  Curtis Martin, </w:t>
      </w:r>
    </w:p>
    <w:p w:rsidR="006B150F" w:rsidRDefault="006B150F" w:rsidP="006B150F">
      <w:pPr>
        <w:pStyle w:val="ListParagraph"/>
        <w:spacing w:after="0" w:line="240" w:lineRule="auto"/>
        <w:rPr>
          <w:rFonts w:ascii="Arial" w:hAnsi="Arial" w:cs="Arial"/>
          <w:color w:val="0000FF"/>
        </w:rPr>
      </w:pPr>
      <w:r>
        <w:rPr>
          <w:rFonts w:ascii="Arial" w:hAnsi="Arial" w:cs="Arial"/>
          <w:color w:val="0000FF"/>
        </w:rPr>
        <w:t xml:space="preserve">What: </w:t>
      </w:r>
      <w:r w:rsidR="00805D56">
        <w:rPr>
          <w:rFonts w:ascii="Arial" w:hAnsi="Arial" w:cs="Arial"/>
          <w:color w:val="0000FF"/>
        </w:rPr>
        <w:t xml:space="preserve"> W</w:t>
      </w:r>
      <w:r>
        <w:rPr>
          <w:rFonts w:ascii="Arial" w:hAnsi="Arial" w:cs="Arial"/>
          <w:color w:val="0000FF"/>
        </w:rPr>
        <w:t xml:space="preserve">ill talk to Barbara Adams about the current 18 unit maximum for veterans. </w:t>
      </w:r>
    </w:p>
    <w:p w:rsidR="006B150F" w:rsidRDefault="006B150F" w:rsidP="006B150F">
      <w:pPr>
        <w:pStyle w:val="ListParagraph"/>
        <w:spacing w:after="0" w:line="240" w:lineRule="auto"/>
        <w:rPr>
          <w:rFonts w:ascii="Arial" w:hAnsi="Arial" w:cs="Arial"/>
          <w:color w:val="0000FF"/>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tblGrid>
      <w:tr w:rsidR="006B150F" w:rsidRPr="00CF1CE9" w:rsidTr="00152F58">
        <w:trPr>
          <w:trHeight w:val="364"/>
        </w:trPr>
        <w:tc>
          <w:tcPr>
            <w:tcW w:w="1368" w:type="dxa"/>
            <w:tcBorders>
              <w:top w:val="single" w:sz="4" w:space="0" w:color="auto"/>
              <w:left w:val="single" w:sz="4" w:space="0" w:color="auto"/>
              <w:bottom w:val="single" w:sz="4" w:space="0" w:color="auto"/>
              <w:right w:val="single" w:sz="4" w:space="0" w:color="auto"/>
            </w:tcBorders>
            <w:shd w:val="clear" w:color="auto" w:fill="0000FF"/>
            <w:hideMark/>
          </w:tcPr>
          <w:p w:rsidR="006B150F" w:rsidRPr="00CF1CE9" w:rsidRDefault="006B150F" w:rsidP="00152F58">
            <w:pPr>
              <w:pStyle w:val="ListParagraph"/>
              <w:ind w:left="0"/>
              <w:rPr>
                <w:rFonts w:ascii="Calibri" w:hAnsi="Calibri" w:cs="Calibri"/>
                <w:b/>
                <w:color w:val="0000FF"/>
              </w:rPr>
            </w:pPr>
            <w:r w:rsidRPr="00CF1CE9">
              <w:rPr>
                <w:rFonts w:ascii="Calibri" w:hAnsi="Calibri" w:cs="Calibri"/>
                <w:b/>
                <w:color w:val="FFFFFF"/>
              </w:rPr>
              <w:t>Action Item</w:t>
            </w:r>
            <w:r>
              <w:rPr>
                <w:rFonts w:ascii="Calibri" w:hAnsi="Calibri" w:cs="Calibri"/>
                <w:b/>
                <w:color w:val="FFFFFF"/>
              </w:rPr>
              <w:t xml:space="preserve"> </w:t>
            </w:r>
          </w:p>
        </w:tc>
      </w:tr>
    </w:tbl>
    <w:p w:rsidR="006B150F" w:rsidRDefault="006B150F" w:rsidP="006B150F">
      <w:pPr>
        <w:pStyle w:val="ListParagraph"/>
        <w:spacing w:after="0" w:line="240" w:lineRule="auto"/>
        <w:rPr>
          <w:rFonts w:ascii="Arial" w:hAnsi="Arial" w:cs="Arial"/>
          <w:color w:val="0000FF"/>
        </w:rPr>
      </w:pPr>
      <w:r>
        <w:rPr>
          <w:rFonts w:ascii="Arial" w:hAnsi="Arial" w:cs="Arial"/>
          <w:color w:val="0000FF"/>
        </w:rPr>
        <w:t xml:space="preserve">Who:  Curtis Martin, Lonita Cordova </w:t>
      </w:r>
    </w:p>
    <w:p w:rsidR="00BB489D" w:rsidRPr="005914C6" w:rsidRDefault="006B150F" w:rsidP="005914C6">
      <w:pPr>
        <w:pStyle w:val="ListParagraph"/>
        <w:spacing w:after="0" w:line="240" w:lineRule="auto"/>
        <w:rPr>
          <w:color w:val="44546A" w:themeColor="text2"/>
          <w:sz w:val="24"/>
          <w:szCs w:val="24"/>
        </w:rPr>
      </w:pPr>
      <w:r>
        <w:rPr>
          <w:rFonts w:ascii="Arial" w:hAnsi="Arial" w:cs="Arial"/>
          <w:color w:val="0000FF"/>
        </w:rPr>
        <w:t xml:space="preserve">What: </w:t>
      </w:r>
      <w:r w:rsidR="00805D56">
        <w:rPr>
          <w:rFonts w:ascii="Arial" w:hAnsi="Arial" w:cs="Arial"/>
          <w:color w:val="0000FF"/>
        </w:rPr>
        <w:t xml:space="preserve"> W</w:t>
      </w:r>
      <w:r>
        <w:rPr>
          <w:rFonts w:ascii="Arial" w:hAnsi="Arial" w:cs="Arial"/>
          <w:color w:val="0000FF"/>
        </w:rPr>
        <w:t>ill meet to discuss this at more length before approaching faculty.</w:t>
      </w:r>
    </w:p>
    <w:p w:rsidR="00EC431D" w:rsidRPr="00EC431D" w:rsidRDefault="00EC431D" w:rsidP="000E56CF">
      <w:pPr>
        <w:spacing w:after="0" w:line="240" w:lineRule="auto"/>
        <w:jc w:val="center"/>
        <w:rPr>
          <w:sz w:val="28"/>
          <w:szCs w:val="28"/>
        </w:rPr>
      </w:pPr>
    </w:p>
    <w:p w:rsidR="000E56CF" w:rsidRPr="00A10481" w:rsidRDefault="007E494B" w:rsidP="0068546F">
      <w:pPr>
        <w:pStyle w:val="ListParagraph"/>
        <w:numPr>
          <w:ilvl w:val="0"/>
          <w:numId w:val="1"/>
        </w:numPr>
        <w:spacing w:after="0" w:line="240" w:lineRule="auto"/>
        <w:rPr>
          <w:b/>
          <w:sz w:val="28"/>
          <w:szCs w:val="28"/>
        </w:rPr>
      </w:pPr>
      <w:r w:rsidRPr="00A10481">
        <w:rPr>
          <w:b/>
          <w:sz w:val="28"/>
          <w:szCs w:val="28"/>
        </w:rPr>
        <w:t xml:space="preserve">Review of Meeting Notes – </w:t>
      </w:r>
      <w:r w:rsidR="0068546F" w:rsidRPr="00A10481">
        <w:rPr>
          <w:b/>
          <w:sz w:val="28"/>
          <w:szCs w:val="28"/>
        </w:rPr>
        <w:t>10/</w:t>
      </w:r>
      <w:r w:rsidR="00B82921" w:rsidRPr="00A10481">
        <w:rPr>
          <w:b/>
          <w:sz w:val="28"/>
          <w:szCs w:val="28"/>
        </w:rPr>
        <w:t>19</w:t>
      </w:r>
      <w:r w:rsidRPr="00A10481">
        <w:rPr>
          <w:b/>
          <w:sz w:val="28"/>
          <w:szCs w:val="28"/>
        </w:rPr>
        <w:t>/15</w:t>
      </w:r>
    </w:p>
    <w:p w:rsidR="00354EBE" w:rsidRDefault="00BB489D" w:rsidP="00354EBE">
      <w:pPr>
        <w:pStyle w:val="ListParagraph"/>
        <w:spacing w:after="0" w:line="240" w:lineRule="auto"/>
        <w:rPr>
          <w:sz w:val="24"/>
          <w:szCs w:val="24"/>
        </w:rPr>
      </w:pPr>
      <w:r>
        <w:rPr>
          <w:sz w:val="24"/>
          <w:szCs w:val="24"/>
        </w:rPr>
        <w:t>Minutes were posted o</w:t>
      </w:r>
      <w:r w:rsidR="00FA780D">
        <w:rPr>
          <w:sz w:val="24"/>
          <w:szCs w:val="24"/>
        </w:rPr>
        <w:t xml:space="preserve">n the website by Amanda Cannon, to be continued to next meeting. </w:t>
      </w:r>
    </w:p>
    <w:p w:rsidR="00D6375B" w:rsidRPr="00526F47" w:rsidRDefault="00D6375B" w:rsidP="00526F47">
      <w:pPr>
        <w:spacing w:after="0" w:line="240" w:lineRule="auto"/>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tblGrid>
      <w:tr w:rsidR="00D6375B" w:rsidRPr="00CF1CE9" w:rsidTr="00152F58">
        <w:trPr>
          <w:trHeight w:val="364"/>
        </w:trPr>
        <w:tc>
          <w:tcPr>
            <w:tcW w:w="1368" w:type="dxa"/>
            <w:tcBorders>
              <w:top w:val="single" w:sz="4" w:space="0" w:color="auto"/>
              <w:left w:val="single" w:sz="4" w:space="0" w:color="auto"/>
              <w:bottom w:val="single" w:sz="4" w:space="0" w:color="auto"/>
              <w:right w:val="single" w:sz="4" w:space="0" w:color="auto"/>
            </w:tcBorders>
            <w:shd w:val="clear" w:color="auto" w:fill="0000FF"/>
            <w:hideMark/>
          </w:tcPr>
          <w:p w:rsidR="00D6375B" w:rsidRPr="00CF1CE9" w:rsidRDefault="00D6375B" w:rsidP="00152F58">
            <w:pPr>
              <w:pStyle w:val="ListParagraph"/>
              <w:ind w:left="0"/>
              <w:rPr>
                <w:rFonts w:ascii="Calibri" w:hAnsi="Calibri" w:cs="Calibri"/>
                <w:b/>
                <w:color w:val="0000FF"/>
              </w:rPr>
            </w:pPr>
            <w:r w:rsidRPr="00CF1CE9">
              <w:rPr>
                <w:rFonts w:ascii="Calibri" w:hAnsi="Calibri" w:cs="Calibri"/>
                <w:b/>
                <w:color w:val="FFFFFF"/>
              </w:rPr>
              <w:t>Action Item</w:t>
            </w:r>
            <w:r>
              <w:rPr>
                <w:rFonts w:ascii="Calibri" w:hAnsi="Calibri" w:cs="Calibri"/>
                <w:b/>
                <w:color w:val="FFFFFF"/>
              </w:rPr>
              <w:t xml:space="preserve"> </w:t>
            </w:r>
          </w:p>
        </w:tc>
      </w:tr>
    </w:tbl>
    <w:p w:rsidR="00D6375B" w:rsidRDefault="00D6375B" w:rsidP="00D6375B">
      <w:pPr>
        <w:pStyle w:val="ListParagraph"/>
        <w:spacing w:after="0" w:line="240" w:lineRule="auto"/>
        <w:rPr>
          <w:rFonts w:ascii="Arial" w:hAnsi="Arial" w:cs="Arial"/>
          <w:color w:val="0000FF"/>
        </w:rPr>
      </w:pPr>
      <w:r>
        <w:rPr>
          <w:rFonts w:ascii="Arial" w:hAnsi="Arial" w:cs="Arial"/>
          <w:color w:val="0000FF"/>
        </w:rPr>
        <w:t xml:space="preserve">Who:  Donna Yarnal, </w:t>
      </w:r>
    </w:p>
    <w:p w:rsidR="00B42E51" w:rsidRPr="005914C6" w:rsidRDefault="00D6375B" w:rsidP="005914C6">
      <w:pPr>
        <w:pStyle w:val="ListParagraph"/>
        <w:spacing w:after="0" w:line="240" w:lineRule="auto"/>
        <w:rPr>
          <w:color w:val="44546A" w:themeColor="text2"/>
          <w:sz w:val="24"/>
          <w:szCs w:val="24"/>
        </w:rPr>
      </w:pPr>
      <w:r>
        <w:rPr>
          <w:rFonts w:ascii="Arial" w:hAnsi="Arial" w:cs="Arial"/>
          <w:color w:val="0000FF"/>
        </w:rPr>
        <w:t>What: Will send an email with a link to the minutes.</w:t>
      </w:r>
    </w:p>
    <w:p w:rsidR="00B42E51" w:rsidRPr="00A10481" w:rsidRDefault="00B42E51" w:rsidP="00354EBE">
      <w:pPr>
        <w:pStyle w:val="ListParagraph"/>
        <w:spacing w:after="0" w:line="240" w:lineRule="auto"/>
        <w:rPr>
          <w:b/>
          <w:sz w:val="28"/>
          <w:szCs w:val="28"/>
        </w:rPr>
      </w:pPr>
    </w:p>
    <w:p w:rsidR="00354EBE" w:rsidRPr="00A10481" w:rsidRDefault="00354EBE" w:rsidP="00354EBE">
      <w:pPr>
        <w:pStyle w:val="ListParagraph"/>
        <w:numPr>
          <w:ilvl w:val="0"/>
          <w:numId w:val="1"/>
        </w:numPr>
        <w:spacing w:after="0" w:line="240" w:lineRule="auto"/>
        <w:rPr>
          <w:b/>
          <w:sz w:val="28"/>
          <w:szCs w:val="28"/>
        </w:rPr>
      </w:pPr>
      <w:r w:rsidRPr="00A10481">
        <w:rPr>
          <w:b/>
          <w:sz w:val="28"/>
          <w:szCs w:val="28"/>
        </w:rPr>
        <w:t xml:space="preserve">Student Equity Plan Draft Review and Presentation </w:t>
      </w:r>
    </w:p>
    <w:p w:rsidR="00D95D60" w:rsidRDefault="00D95D60" w:rsidP="000E56CF">
      <w:pPr>
        <w:spacing w:after="0" w:line="240" w:lineRule="auto"/>
        <w:rPr>
          <w:sz w:val="28"/>
          <w:szCs w:val="28"/>
        </w:rPr>
      </w:pPr>
    </w:p>
    <w:p w:rsidR="005914C6" w:rsidRDefault="00FA780D" w:rsidP="000E56CF">
      <w:pPr>
        <w:spacing w:after="0" w:line="240" w:lineRule="auto"/>
        <w:rPr>
          <w:sz w:val="24"/>
          <w:szCs w:val="24"/>
        </w:rPr>
      </w:pPr>
      <w:r>
        <w:rPr>
          <w:sz w:val="24"/>
          <w:szCs w:val="24"/>
        </w:rPr>
        <w:t xml:space="preserve">Flerida Arias presented </w:t>
      </w:r>
      <w:r w:rsidR="005914C6">
        <w:rPr>
          <w:sz w:val="24"/>
          <w:szCs w:val="24"/>
        </w:rPr>
        <w:t>a report on the 13-</w:t>
      </w:r>
      <w:r w:rsidR="00C32A99">
        <w:rPr>
          <w:sz w:val="24"/>
          <w:szCs w:val="24"/>
        </w:rPr>
        <w:t>14 Student Equity Plan</w:t>
      </w:r>
      <w:r w:rsidR="00711CA8">
        <w:rPr>
          <w:sz w:val="24"/>
          <w:szCs w:val="24"/>
        </w:rPr>
        <w:t xml:space="preserve">; highlighting success indicators/equity gaps; </w:t>
      </w:r>
      <w:r w:rsidR="005914C6">
        <w:rPr>
          <w:sz w:val="24"/>
          <w:szCs w:val="24"/>
        </w:rPr>
        <w:t xml:space="preserve">reviewed/discussed goals &amp; </w:t>
      </w:r>
      <w:r w:rsidR="00A95DEE">
        <w:rPr>
          <w:sz w:val="24"/>
          <w:szCs w:val="24"/>
        </w:rPr>
        <w:t xml:space="preserve">activities to increase success rates/course completion. </w:t>
      </w:r>
      <w:r w:rsidR="00A73939">
        <w:rPr>
          <w:sz w:val="24"/>
          <w:szCs w:val="24"/>
        </w:rPr>
        <w:t xml:space="preserve">She spoke about the use of Common Ground </w:t>
      </w:r>
      <w:r w:rsidR="00D415A2">
        <w:rPr>
          <w:sz w:val="24"/>
          <w:szCs w:val="24"/>
        </w:rPr>
        <w:t xml:space="preserve">(HSI Grant?) </w:t>
      </w:r>
      <w:r w:rsidR="00A73939">
        <w:rPr>
          <w:sz w:val="24"/>
          <w:szCs w:val="24"/>
        </w:rPr>
        <w:t>as a faculty</w:t>
      </w:r>
      <w:r w:rsidR="004B20C6">
        <w:rPr>
          <w:sz w:val="24"/>
          <w:szCs w:val="24"/>
        </w:rPr>
        <w:t xml:space="preserve"> professional development resource</w:t>
      </w:r>
      <w:r w:rsidR="00A73939">
        <w:rPr>
          <w:sz w:val="24"/>
          <w:szCs w:val="24"/>
        </w:rPr>
        <w:t xml:space="preserve">. </w:t>
      </w:r>
      <w:r w:rsidR="004B20C6">
        <w:rPr>
          <w:sz w:val="24"/>
          <w:szCs w:val="24"/>
        </w:rPr>
        <w:t>Prof. Dev. Is also avail.</w:t>
      </w:r>
      <w:r w:rsidR="000F4A3F">
        <w:rPr>
          <w:sz w:val="24"/>
          <w:szCs w:val="24"/>
        </w:rPr>
        <w:t xml:space="preserve"> On-line </w:t>
      </w:r>
      <w:r w:rsidR="000F4A3F">
        <w:rPr>
          <w:sz w:val="24"/>
          <w:szCs w:val="24"/>
        </w:rPr>
        <w:lastRenderedPageBreak/>
        <w:t xml:space="preserve">through the CORE program. </w:t>
      </w:r>
      <w:r w:rsidR="00D415A2">
        <w:rPr>
          <w:sz w:val="24"/>
          <w:szCs w:val="24"/>
        </w:rPr>
        <w:t>Jenni Abbott r</w:t>
      </w:r>
      <w:r w:rsidR="00392FD6">
        <w:rPr>
          <w:sz w:val="24"/>
          <w:szCs w:val="24"/>
        </w:rPr>
        <w:t xml:space="preserve">eferred to the Pathway programs; relevance to our current student population. </w:t>
      </w:r>
      <w:r w:rsidR="00AC7835">
        <w:rPr>
          <w:sz w:val="24"/>
          <w:szCs w:val="24"/>
        </w:rPr>
        <w:t xml:space="preserve"> Jennifer Hamilton encouraged joining her in an upcoming webinar on the subject of equity. </w:t>
      </w:r>
    </w:p>
    <w:p w:rsidR="00B42E51" w:rsidRDefault="00117E8E" w:rsidP="000E56CF">
      <w:pPr>
        <w:spacing w:after="0" w:line="240" w:lineRule="auto"/>
        <w:rPr>
          <w:sz w:val="24"/>
          <w:szCs w:val="24"/>
        </w:rPr>
      </w:pPr>
      <w:r>
        <w:rPr>
          <w:sz w:val="24"/>
          <w:szCs w:val="24"/>
        </w:rPr>
        <w:t xml:space="preserve">Flerida asked all contingency groups (campus-wide) to provide feedback on goals; specifically those that help close significant equity gaps/completion rates. Flerida </w:t>
      </w:r>
      <w:r w:rsidR="00DB5CEE">
        <w:rPr>
          <w:sz w:val="24"/>
          <w:szCs w:val="24"/>
        </w:rPr>
        <w:t>asserts</w:t>
      </w:r>
      <w:r>
        <w:rPr>
          <w:sz w:val="24"/>
          <w:szCs w:val="24"/>
        </w:rPr>
        <w:t xml:space="preserve"> that changes both in the classroom and how we provide services campus wide will be necessary to make progress. Curtis Martin reiterated the importance of setting goals/establishing a timeline to ensure s</w:t>
      </w:r>
      <w:r w:rsidR="000A4353">
        <w:rPr>
          <w:sz w:val="24"/>
          <w:szCs w:val="24"/>
        </w:rPr>
        <w:t xml:space="preserve">uccess with achieving the goals; focusing on specific goals. </w:t>
      </w:r>
      <w:r w:rsidR="00DB5CEE">
        <w:rPr>
          <w:sz w:val="24"/>
          <w:szCs w:val="24"/>
        </w:rPr>
        <w:t xml:space="preserve">Lively discussion about ESL students and the unique challenges they face, specifically in FTIC courses. Fred shared her own experience </w:t>
      </w:r>
      <w:r w:rsidR="006C40F8">
        <w:rPr>
          <w:sz w:val="24"/>
          <w:szCs w:val="24"/>
        </w:rPr>
        <w:t xml:space="preserve">as an ESL student and how </w:t>
      </w:r>
      <w:r w:rsidR="00DB5CEE">
        <w:rPr>
          <w:sz w:val="24"/>
          <w:szCs w:val="24"/>
        </w:rPr>
        <w:t>kindness and acceptance</w:t>
      </w:r>
      <w:r w:rsidR="006C40F8">
        <w:rPr>
          <w:sz w:val="24"/>
          <w:szCs w:val="24"/>
        </w:rPr>
        <w:t xml:space="preserve"> shown to her by a former teacher</w:t>
      </w:r>
      <w:r w:rsidR="00DB5CEE">
        <w:rPr>
          <w:sz w:val="24"/>
          <w:szCs w:val="24"/>
        </w:rPr>
        <w:t xml:space="preserve"> in spite of language challenges; showing our students that we truly care shows a connection; some faculty shake hands with their students serving as a show of mutual respect. </w:t>
      </w:r>
      <w:r w:rsidR="0063749A">
        <w:rPr>
          <w:sz w:val="24"/>
          <w:szCs w:val="24"/>
        </w:rPr>
        <w:t xml:space="preserve">Discussed the benefit of having a wider variety of diverse faculty as another means to help students feel comfortable on campus; could also serve as a means towards students making a connection on campus. </w:t>
      </w:r>
      <w:r w:rsidR="001C2FDA">
        <w:rPr>
          <w:sz w:val="24"/>
          <w:szCs w:val="24"/>
        </w:rPr>
        <w:t xml:space="preserve">Curtis mentioned the “ME” first (math and English) initiative. </w:t>
      </w:r>
      <w:r w:rsidR="006E1881">
        <w:rPr>
          <w:sz w:val="24"/>
          <w:szCs w:val="24"/>
        </w:rPr>
        <w:t>Scheduling students for a full academic year vs. semester by semester was also discussed as a retention</w:t>
      </w:r>
      <w:r w:rsidR="001C2FDA">
        <w:rPr>
          <w:sz w:val="24"/>
          <w:szCs w:val="24"/>
        </w:rPr>
        <w:t xml:space="preserve"> </w:t>
      </w:r>
      <w:r w:rsidR="006E1881">
        <w:rPr>
          <w:sz w:val="24"/>
          <w:szCs w:val="24"/>
        </w:rPr>
        <w:t xml:space="preserve">strategy. </w:t>
      </w:r>
    </w:p>
    <w:p w:rsidR="00D6375B" w:rsidRDefault="00D6375B" w:rsidP="000E56CF">
      <w:pPr>
        <w:spacing w:after="0" w:line="240" w:lineRule="auto"/>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tblGrid>
      <w:tr w:rsidR="00D6375B" w:rsidRPr="0034504A" w:rsidTr="00152F58">
        <w:trPr>
          <w:trHeight w:val="332"/>
        </w:trPr>
        <w:tc>
          <w:tcPr>
            <w:tcW w:w="2334" w:type="dxa"/>
            <w:tcBorders>
              <w:top w:val="single" w:sz="4" w:space="0" w:color="auto"/>
              <w:left w:val="single" w:sz="4" w:space="0" w:color="auto"/>
              <w:bottom w:val="single" w:sz="4" w:space="0" w:color="auto"/>
              <w:right w:val="single" w:sz="4" w:space="0" w:color="auto"/>
            </w:tcBorders>
            <w:shd w:val="clear" w:color="auto" w:fill="0000FF"/>
            <w:hideMark/>
          </w:tcPr>
          <w:p w:rsidR="00D6375B" w:rsidRPr="0034504A" w:rsidRDefault="00D6375B" w:rsidP="00152F58">
            <w:pPr>
              <w:rPr>
                <w:rFonts w:ascii="Arial" w:hAnsi="Arial" w:cs="Arial"/>
                <w:b/>
                <w:color w:val="0000FF"/>
              </w:rPr>
            </w:pPr>
            <w:r w:rsidRPr="0034504A">
              <w:rPr>
                <w:rFonts w:ascii="Arial" w:hAnsi="Arial" w:cs="Arial"/>
                <w:b/>
                <w:color w:val="FFFFFF"/>
              </w:rPr>
              <w:t>Action Item:</w:t>
            </w:r>
            <w:r>
              <w:rPr>
                <w:rFonts w:ascii="Arial" w:hAnsi="Arial" w:cs="Arial"/>
                <w:b/>
                <w:color w:val="FFFFFF"/>
              </w:rPr>
              <w:t xml:space="preserve"> Motion</w:t>
            </w:r>
          </w:p>
        </w:tc>
      </w:tr>
    </w:tbl>
    <w:p w:rsidR="00D6375B" w:rsidRDefault="00D6375B" w:rsidP="00D6375B">
      <w:pPr>
        <w:autoSpaceDE w:val="0"/>
        <w:autoSpaceDN w:val="0"/>
        <w:adjustRightInd w:val="0"/>
        <w:spacing w:after="0" w:line="240" w:lineRule="auto"/>
        <w:ind w:firstLine="720"/>
        <w:rPr>
          <w:rFonts w:ascii="Arial" w:hAnsi="Arial" w:cs="Arial"/>
          <w:color w:val="0000FF"/>
        </w:rPr>
      </w:pPr>
      <w:r>
        <w:rPr>
          <w:rFonts w:ascii="Arial" w:hAnsi="Arial" w:cs="Arial"/>
          <w:color w:val="0000FF"/>
        </w:rPr>
        <w:t xml:space="preserve">Who:  James Todd </w:t>
      </w:r>
    </w:p>
    <w:p w:rsidR="00D6375B" w:rsidRDefault="00D6375B" w:rsidP="00D6375B">
      <w:pPr>
        <w:autoSpaceDE w:val="0"/>
        <w:autoSpaceDN w:val="0"/>
        <w:adjustRightInd w:val="0"/>
        <w:spacing w:after="0" w:line="240" w:lineRule="auto"/>
        <w:ind w:left="720"/>
        <w:rPr>
          <w:rFonts w:ascii="Arial" w:hAnsi="Arial" w:cs="Arial"/>
          <w:color w:val="0000FF"/>
          <w:vertAlign w:val="superscript"/>
        </w:rPr>
      </w:pPr>
      <w:r>
        <w:rPr>
          <w:rFonts w:ascii="Arial" w:hAnsi="Arial" w:cs="Arial"/>
          <w:color w:val="0000FF"/>
        </w:rPr>
        <w:t>What:  Moved to schedule Focus Group Training Feb. 3, 4 and 5</w:t>
      </w:r>
      <w:r w:rsidRPr="00D6375B">
        <w:rPr>
          <w:rFonts w:ascii="Arial" w:hAnsi="Arial" w:cs="Arial"/>
          <w:color w:val="0000FF"/>
          <w:vertAlign w:val="superscript"/>
        </w:rPr>
        <w:t>th</w:t>
      </w:r>
    </w:p>
    <w:p w:rsidR="005914C6" w:rsidRPr="00D6375B" w:rsidRDefault="005914C6" w:rsidP="005914C6">
      <w:pPr>
        <w:pStyle w:val="ListParagraph"/>
        <w:numPr>
          <w:ilvl w:val="1"/>
          <w:numId w:val="4"/>
        </w:numPr>
        <w:autoSpaceDE w:val="0"/>
        <w:autoSpaceDN w:val="0"/>
        <w:adjustRightInd w:val="0"/>
        <w:spacing w:after="0" w:line="240" w:lineRule="auto"/>
        <w:rPr>
          <w:rFonts w:ascii="Arial" w:hAnsi="Arial" w:cs="Arial"/>
          <w:color w:val="0000FF"/>
        </w:rPr>
      </w:pPr>
      <w:r w:rsidRPr="00D6375B">
        <w:rPr>
          <w:rFonts w:ascii="Arial" w:hAnsi="Arial" w:cs="Arial"/>
          <w:color w:val="0000FF"/>
        </w:rPr>
        <w:t>Unanimous approval</w:t>
      </w:r>
    </w:p>
    <w:p w:rsidR="006F34BD" w:rsidRPr="005914C6" w:rsidRDefault="005914C6" w:rsidP="000E56CF">
      <w:pPr>
        <w:pStyle w:val="ListParagraph"/>
        <w:numPr>
          <w:ilvl w:val="1"/>
          <w:numId w:val="4"/>
        </w:numPr>
        <w:autoSpaceDE w:val="0"/>
        <w:autoSpaceDN w:val="0"/>
        <w:adjustRightInd w:val="0"/>
        <w:spacing w:after="0" w:line="240" w:lineRule="auto"/>
        <w:rPr>
          <w:rFonts w:ascii="Arial" w:hAnsi="Arial" w:cs="Arial"/>
          <w:color w:val="0000FF"/>
        </w:rPr>
      </w:pPr>
      <w:r w:rsidRPr="00D6375B">
        <w:rPr>
          <w:rFonts w:ascii="Arial" w:hAnsi="Arial" w:cs="Arial"/>
          <w:color w:val="0000FF"/>
        </w:rPr>
        <w:t>Motion Carried</w:t>
      </w:r>
    </w:p>
    <w:p w:rsidR="006F34BD" w:rsidRDefault="006F34BD" w:rsidP="000E56CF">
      <w:pPr>
        <w:spacing w:after="0" w:line="240" w:lineRule="auto"/>
        <w:rPr>
          <w:sz w:val="24"/>
          <w:szCs w:val="24"/>
        </w:rPr>
      </w:pPr>
    </w:p>
    <w:p w:rsidR="006F34BD" w:rsidRDefault="00467695" w:rsidP="000E56CF">
      <w:pPr>
        <w:spacing w:after="0" w:line="240" w:lineRule="auto"/>
        <w:rPr>
          <w:sz w:val="24"/>
          <w:szCs w:val="24"/>
        </w:rPr>
      </w:pPr>
      <w:r>
        <w:rPr>
          <w:sz w:val="24"/>
          <w:szCs w:val="24"/>
        </w:rPr>
        <w:t xml:space="preserve">Discussion about the bleak numbers of community college students who actually transfer is only 50,000. </w:t>
      </w:r>
    </w:p>
    <w:p w:rsidR="00467695" w:rsidRDefault="00467695" w:rsidP="000E56CF">
      <w:pPr>
        <w:spacing w:after="0" w:line="240" w:lineRule="auto"/>
        <w:rPr>
          <w:sz w:val="24"/>
          <w:szCs w:val="24"/>
        </w:rPr>
      </w:pPr>
    </w:p>
    <w:p w:rsidR="00467695" w:rsidRDefault="00467695" w:rsidP="000E56CF">
      <w:pPr>
        <w:spacing w:after="0" w:line="240" w:lineRule="auto"/>
        <w:rPr>
          <w:sz w:val="24"/>
          <w:szCs w:val="24"/>
        </w:rPr>
      </w:pPr>
      <w:r>
        <w:rPr>
          <w:sz w:val="24"/>
          <w:szCs w:val="24"/>
        </w:rPr>
        <w:t xml:space="preserve">James provided a hand-out of the </w:t>
      </w:r>
      <w:r w:rsidR="008500EF">
        <w:rPr>
          <w:sz w:val="24"/>
          <w:szCs w:val="24"/>
        </w:rPr>
        <w:t>proposed 2015-2016 Equity Budget; review</w:t>
      </w:r>
      <w:r w:rsidR="00805D56">
        <w:rPr>
          <w:sz w:val="24"/>
          <w:szCs w:val="24"/>
        </w:rPr>
        <w:t>ed</w:t>
      </w:r>
      <w:r w:rsidR="003C3CB3">
        <w:rPr>
          <w:sz w:val="24"/>
          <w:szCs w:val="24"/>
        </w:rPr>
        <w:t xml:space="preserve"> line items. </w:t>
      </w:r>
    </w:p>
    <w:p w:rsidR="00B42E51" w:rsidRPr="00735A1D" w:rsidRDefault="00C95167" w:rsidP="000E56CF">
      <w:pPr>
        <w:spacing w:after="0" w:line="240" w:lineRule="auto"/>
        <w:rPr>
          <w:sz w:val="24"/>
          <w:szCs w:val="24"/>
        </w:rPr>
      </w:pPr>
      <w:r>
        <w:rPr>
          <w:sz w:val="24"/>
          <w:szCs w:val="24"/>
        </w:rPr>
        <w:t xml:space="preserve">Discussion about future </w:t>
      </w:r>
      <w:r w:rsidR="003C3CB3">
        <w:rPr>
          <w:sz w:val="24"/>
          <w:szCs w:val="24"/>
        </w:rPr>
        <w:t>staff/faculty retreat options; faculty learning communities; men of color project; A2MEN</w:t>
      </w:r>
      <w:r w:rsidR="00F81B68">
        <w:rPr>
          <w:sz w:val="24"/>
          <w:szCs w:val="24"/>
        </w:rPr>
        <w:t>D</w:t>
      </w:r>
      <w:r w:rsidR="003C3CB3">
        <w:rPr>
          <w:sz w:val="24"/>
          <w:szCs w:val="24"/>
        </w:rPr>
        <w:t xml:space="preserve"> conference.  Jillian Daly suggested </w:t>
      </w:r>
      <w:r w:rsidR="00F81B68">
        <w:rPr>
          <w:sz w:val="24"/>
          <w:szCs w:val="24"/>
        </w:rPr>
        <w:t>considering the</w:t>
      </w:r>
      <w:r w:rsidR="003C3CB3">
        <w:rPr>
          <w:sz w:val="24"/>
          <w:szCs w:val="24"/>
        </w:rPr>
        <w:t xml:space="preserve"> faculty retreat as a more sustainable model to include follow-up. </w:t>
      </w:r>
      <w:r w:rsidR="008500EF">
        <w:rPr>
          <w:sz w:val="24"/>
          <w:szCs w:val="24"/>
        </w:rPr>
        <w:t xml:space="preserve">James shared that Columbia College has expressed the desire for a District retreat; similar degrees, similar curriculum posed. </w:t>
      </w:r>
    </w:p>
    <w:p w:rsidR="00B42E51" w:rsidRPr="000E56CF" w:rsidRDefault="00B42E51" w:rsidP="000E56CF">
      <w:pPr>
        <w:spacing w:after="0" w:line="240" w:lineRule="auto"/>
        <w:rPr>
          <w:sz w:val="28"/>
          <w:szCs w:val="28"/>
        </w:rPr>
      </w:pPr>
    </w:p>
    <w:p w:rsidR="00D95D60" w:rsidRPr="00A10481" w:rsidRDefault="00D95D60" w:rsidP="00D95D60">
      <w:pPr>
        <w:pStyle w:val="ListParagraph"/>
        <w:numPr>
          <w:ilvl w:val="0"/>
          <w:numId w:val="1"/>
        </w:numPr>
        <w:spacing w:after="0" w:line="240" w:lineRule="auto"/>
        <w:rPr>
          <w:b/>
          <w:sz w:val="28"/>
          <w:szCs w:val="28"/>
        </w:rPr>
      </w:pPr>
      <w:r w:rsidRPr="00A10481">
        <w:rPr>
          <w:b/>
          <w:sz w:val="28"/>
          <w:szCs w:val="28"/>
        </w:rPr>
        <w:t>2015-16 Goals, Objectives and Outcomes</w:t>
      </w:r>
    </w:p>
    <w:p w:rsidR="00D95D60" w:rsidRPr="00D95D60" w:rsidRDefault="00D95D60" w:rsidP="00D95D60">
      <w:pPr>
        <w:pStyle w:val="ListParagraph"/>
        <w:numPr>
          <w:ilvl w:val="1"/>
          <w:numId w:val="1"/>
        </w:numPr>
        <w:spacing w:after="0" w:line="240" w:lineRule="auto"/>
        <w:rPr>
          <w:sz w:val="28"/>
          <w:szCs w:val="28"/>
        </w:rPr>
      </w:pPr>
      <w:r w:rsidRPr="00990750">
        <w:rPr>
          <w:sz w:val="28"/>
          <w:szCs w:val="28"/>
        </w:rPr>
        <w:t>Student Success (Re)defined</w:t>
      </w:r>
      <w:r>
        <w:rPr>
          <w:sz w:val="28"/>
          <w:szCs w:val="28"/>
        </w:rPr>
        <w:t>:  Darla Cooper Institute Day Presentation Follow Up</w:t>
      </w:r>
    </w:p>
    <w:p w:rsidR="00D95D60" w:rsidRPr="00983418" w:rsidRDefault="001458DD" w:rsidP="00D95D60">
      <w:pPr>
        <w:pStyle w:val="ListParagraph"/>
        <w:rPr>
          <w:rFonts w:ascii="Calibri" w:hAnsi="Calibri"/>
          <w:color w:val="212121"/>
          <w:shd w:val="clear" w:color="auto" w:fill="FFFFFF"/>
        </w:rPr>
      </w:pPr>
      <w:hyperlink r:id="rId7" w:history="1">
        <w:r w:rsidR="008363BB" w:rsidRPr="00C60257">
          <w:rPr>
            <w:rStyle w:val="Hyperlink"/>
            <w:rFonts w:ascii="Calibri" w:hAnsi="Calibri"/>
            <w:shd w:val="clear" w:color="auto" w:fill="FFFFFF"/>
          </w:rPr>
          <w:t>http://www.nocccd.edu/documents/ArticleAWhatStudentssaytheyNeed.pdf</w:t>
        </w:r>
      </w:hyperlink>
    </w:p>
    <w:p w:rsidR="00B42E51" w:rsidRDefault="00735A1D" w:rsidP="00735A1D">
      <w:pPr>
        <w:rPr>
          <w:sz w:val="24"/>
          <w:szCs w:val="24"/>
        </w:rPr>
      </w:pPr>
      <w:r w:rsidRPr="00735A1D">
        <w:rPr>
          <w:sz w:val="24"/>
          <w:szCs w:val="24"/>
        </w:rPr>
        <w:t xml:space="preserve">Curtis distributed a hand-out; shared concerns that we are not tracking the multiple </w:t>
      </w:r>
      <w:r w:rsidR="00805D56">
        <w:rPr>
          <w:sz w:val="24"/>
          <w:szCs w:val="24"/>
        </w:rPr>
        <w:t xml:space="preserve">3SP </w:t>
      </w:r>
      <w:r w:rsidRPr="00735A1D">
        <w:rPr>
          <w:sz w:val="24"/>
          <w:szCs w:val="24"/>
        </w:rPr>
        <w:t>projects. He would like to see the SSEC monitor the achieveme</w:t>
      </w:r>
      <w:r w:rsidR="00983418">
        <w:rPr>
          <w:sz w:val="24"/>
          <w:szCs w:val="24"/>
        </w:rPr>
        <w:t>nt of the goals of the Student Equity Plan.</w:t>
      </w:r>
      <w:r w:rsidRPr="00735A1D">
        <w:rPr>
          <w:sz w:val="24"/>
          <w:szCs w:val="24"/>
        </w:rPr>
        <w:t xml:space="preserve"> </w:t>
      </w:r>
      <w:r w:rsidR="00805D56">
        <w:rPr>
          <w:sz w:val="24"/>
          <w:szCs w:val="24"/>
        </w:rPr>
        <w:t>He posed the question regarding w</w:t>
      </w:r>
      <w:r w:rsidRPr="00735A1D">
        <w:rPr>
          <w:sz w:val="24"/>
          <w:szCs w:val="24"/>
        </w:rPr>
        <w:t xml:space="preserve">hat </w:t>
      </w:r>
      <w:r w:rsidR="00805D56">
        <w:rPr>
          <w:sz w:val="24"/>
          <w:szCs w:val="24"/>
        </w:rPr>
        <w:t xml:space="preserve">specific </w:t>
      </w:r>
      <w:r w:rsidRPr="00735A1D">
        <w:rPr>
          <w:sz w:val="24"/>
          <w:szCs w:val="24"/>
        </w:rPr>
        <w:t xml:space="preserve">projects are </w:t>
      </w:r>
      <w:r w:rsidR="00983418">
        <w:rPr>
          <w:sz w:val="24"/>
          <w:szCs w:val="24"/>
        </w:rPr>
        <w:t xml:space="preserve">currently in progress. </w:t>
      </w:r>
      <w:r w:rsidRPr="00735A1D">
        <w:rPr>
          <w:sz w:val="24"/>
          <w:szCs w:val="24"/>
        </w:rPr>
        <w:t xml:space="preserve"> </w:t>
      </w:r>
    </w:p>
    <w:p w:rsidR="00B42E51" w:rsidRDefault="00735A1D" w:rsidP="00C22BB6">
      <w:pPr>
        <w:rPr>
          <w:sz w:val="24"/>
          <w:szCs w:val="24"/>
        </w:rPr>
      </w:pPr>
      <w:r>
        <w:rPr>
          <w:sz w:val="24"/>
          <w:szCs w:val="24"/>
        </w:rPr>
        <w:t xml:space="preserve">Jillian spoke about the “launch pad” </w:t>
      </w:r>
      <w:r w:rsidR="004B20C6">
        <w:rPr>
          <w:sz w:val="24"/>
          <w:szCs w:val="24"/>
        </w:rPr>
        <w:t xml:space="preserve">(referring to the faculty retreat) </w:t>
      </w:r>
      <w:r>
        <w:rPr>
          <w:sz w:val="24"/>
          <w:szCs w:val="24"/>
        </w:rPr>
        <w:t xml:space="preserve">expressing concern about follow-up; communication; what is our structure? These long term, multi-year projects need to be nurtured. Should another Ad-Hoc Committee be formed? She suggested providing time and training to work on projects. What is the </w:t>
      </w:r>
      <w:r w:rsidR="00C22BB6">
        <w:rPr>
          <w:sz w:val="24"/>
          <w:szCs w:val="24"/>
        </w:rPr>
        <w:t xml:space="preserve">“what next?” </w:t>
      </w:r>
      <w:r>
        <w:rPr>
          <w:sz w:val="24"/>
          <w:szCs w:val="24"/>
        </w:rPr>
        <w:t xml:space="preserve">Flerida asked if the SSEC should evaluate the progress of the 3SP Plan? </w:t>
      </w:r>
      <w:r w:rsidR="00C22BB6">
        <w:rPr>
          <w:sz w:val="24"/>
          <w:szCs w:val="24"/>
        </w:rPr>
        <w:t xml:space="preserve">Robust discussion about what was learned at the faculty retreat. James stated that the retreat served as an opportunity to identify our really big problems. </w:t>
      </w:r>
      <w:r w:rsidR="00526F47">
        <w:rPr>
          <w:sz w:val="24"/>
          <w:szCs w:val="24"/>
        </w:rPr>
        <w:t>Jillian reiterated her concern regarding tracking and communication; what is the structure, who is facilitating what? Are we cohesive and focused? Jenni suggested a point pe</w:t>
      </w:r>
      <w:r w:rsidR="004B20C6">
        <w:rPr>
          <w:sz w:val="24"/>
          <w:szCs w:val="24"/>
        </w:rPr>
        <w:t>rson; communicating to the colle</w:t>
      </w:r>
      <w:r w:rsidR="00526F47">
        <w:rPr>
          <w:sz w:val="24"/>
          <w:szCs w:val="24"/>
        </w:rPr>
        <w:t xml:space="preserve">ge at large what is happening. Curtis referred to the Darla Cooper document as a manual regarding what to do. </w:t>
      </w:r>
    </w:p>
    <w:p w:rsidR="00526F47" w:rsidRDefault="00526F47" w:rsidP="00C22BB6">
      <w:pPr>
        <w:rPr>
          <w:sz w:val="24"/>
          <w:szCs w:val="24"/>
        </w:rPr>
      </w:pPr>
      <w:r>
        <w:rPr>
          <w:sz w:val="24"/>
          <w:szCs w:val="24"/>
        </w:rPr>
        <w:lastRenderedPageBreak/>
        <w:t>Flerida spoke how the FTIC class should ideally start the process for students to make a connection on campus; feel engaged, and eve</w:t>
      </w:r>
      <w:r w:rsidR="004B20C6">
        <w:rPr>
          <w:sz w:val="24"/>
          <w:szCs w:val="24"/>
        </w:rPr>
        <w:t>ntually hit on all of the core success indicators.</w:t>
      </w:r>
    </w:p>
    <w:p w:rsidR="00B42E51" w:rsidRDefault="00526F47" w:rsidP="00526F47">
      <w:pPr>
        <w:rPr>
          <w:sz w:val="24"/>
          <w:szCs w:val="24"/>
        </w:rPr>
      </w:pPr>
      <w:r w:rsidRPr="00526F47">
        <w:rPr>
          <w:sz w:val="24"/>
          <w:szCs w:val="24"/>
        </w:rPr>
        <w:t xml:space="preserve">James asked if this committee is in favor of purchasing basic skills textbooks (i.e. </w:t>
      </w:r>
      <w:r>
        <w:rPr>
          <w:sz w:val="24"/>
          <w:szCs w:val="24"/>
        </w:rPr>
        <w:t>English, Math.) Jillian shared that many oth</w:t>
      </w:r>
      <w:r w:rsidR="00983418">
        <w:rPr>
          <w:sz w:val="24"/>
          <w:szCs w:val="24"/>
        </w:rPr>
        <w:t xml:space="preserve">er colleges are using Student Equity funds </w:t>
      </w:r>
      <w:r>
        <w:rPr>
          <w:sz w:val="24"/>
          <w:szCs w:val="24"/>
        </w:rPr>
        <w:t xml:space="preserve">for textbooks.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tblGrid>
      <w:tr w:rsidR="00D6375B" w:rsidRPr="0034504A" w:rsidTr="00152F58">
        <w:trPr>
          <w:trHeight w:val="332"/>
        </w:trPr>
        <w:tc>
          <w:tcPr>
            <w:tcW w:w="2334" w:type="dxa"/>
            <w:tcBorders>
              <w:top w:val="single" w:sz="4" w:space="0" w:color="auto"/>
              <w:left w:val="single" w:sz="4" w:space="0" w:color="auto"/>
              <w:bottom w:val="single" w:sz="4" w:space="0" w:color="auto"/>
              <w:right w:val="single" w:sz="4" w:space="0" w:color="auto"/>
            </w:tcBorders>
            <w:shd w:val="clear" w:color="auto" w:fill="0000FF"/>
            <w:hideMark/>
          </w:tcPr>
          <w:p w:rsidR="00D6375B" w:rsidRPr="0034504A" w:rsidRDefault="00D6375B" w:rsidP="00152F58">
            <w:pPr>
              <w:rPr>
                <w:rFonts w:ascii="Arial" w:hAnsi="Arial" w:cs="Arial"/>
                <w:b/>
                <w:color w:val="0000FF"/>
              </w:rPr>
            </w:pPr>
            <w:r w:rsidRPr="0034504A">
              <w:rPr>
                <w:rFonts w:ascii="Arial" w:hAnsi="Arial" w:cs="Arial"/>
                <w:b/>
                <w:color w:val="FFFFFF"/>
              </w:rPr>
              <w:t>Action Item:</w:t>
            </w:r>
            <w:r>
              <w:rPr>
                <w:rFonts w:ascii="Arial" w:hAnsi="Arial" w:cs="Arial"/>
                <w:b/>
                <w:color w:val="FFFFFF"/>
              </w:rPr>
              <w:t xml:space="preserve"> </w:t>
            </w:r>
          </w:p>
        </w:tc>
      </w:tr>
    </w:tbl>
    <w:p w:rsidR="00D6375B" w:rsidRDefault="00D6375B" w:rsidP="00D6375B">
      <w:pPr>
        <w:autoSpaceDE w:val="0"/>
        <w:autoSpaceDN w:val="0"/>
        <w:adjustRightInd w:val="0"/>
        <w:spacing w:after="0" w:line="240" w:lineRule="auto"/>
        <w:ind w:firstLine="720"/>
        <w:rPr>
          <w:rFonts w:ascii="Arial" w:hAnsi="Arial" w:cs="Arial"/>
          <w:color w:val="0000FF"/>
        </w:rPr>
      </w:pPr>
      <w:r>
        <w:rPr>
          <w:rFonts w:ascii="Arial" w:hAnsi="Arial" w:cs="Arial"/>
          <w:color w:val="0000FF"/>
        </w:rPr>
        <w:t>Who:  James Todd, Flerida Arias, Jillian</w:t>
      </w:r>
    </w:p>
    <w:p w:rsidR="005E2625" w:rsidRDefault="00D6375B" w:rsidP="005914C6">
      <w:pPr>
        <w:autoSpaceDE w:val="0"/>
        <w:autoSpaceDN w:val="0"/>
        <w:adjustRightInd w:val="0"/>
        <w:spacing w:after="0" w:line="240" w:lineRule="auto"/>
        <w:ind w:left="720"/>
        <w:rPr>
          <w:rFonts w:ascii="Arial" w:hAnsi="Arial" w:cs="Arial"/>
          <w:color w:val="0000FF"/>
        </w:rPr>
      </w:pPr>
      <w:r>
        <w:rPr>
          <w:rFonts w:ascii="Arial" w:hAnsi="Arial" w:cs="Arial"/>
          <w:color w:val="0000FF"/>
        </w:rPr>
        <w:t>What: Will continue to discuss the possible ‘experiment’ of purchasing basic skills textbooks for student to check-out.</w:t>
      </w:r>
    </w:p>
    <w:p w:rsidR="005914C6" w:rsidRPr="005914C6" w:rsidRDefault="005914C6" w:rsidP="005914C6">
      <w:pPr>
        <w:autoSpaceDE w:val="0"/>
        <w:autoSpaceDN w:val="0"/>
        <w:adjustRightInd w:val="0"/>
        <w:spacing w:after="0" w:line="240" w:lineRule="auto"/>
        <w:ind w:left="720"/>
        <w:rPr>
          <w:rFonts w:ascii="Arial" w:hAnsi="Arial" w:cs="Arial"/>
          <w:color w:val="0000FF"/>
        </w:rPr>
      </w:pPr>
    </w:p>
    <w:p w:rsidR="00D95D60" w:rsidRPr="00A10481" w:rsidRDefault="009951AF" w:rsidP="000E56CF">
      <w:pPr>
        <w:pStyle w:val="ListParagraph"/>
        <w:numPr>
          <w:ilvl w:val="0"/>
          <w:numId w:val="1"/>
        </w:numPr>
        <w:spacing w:after="0" w:line="240" w:lineRule="auto"/>
        <w:rPr>
          <w:b/>
          <w:sz w:val="28"/>
          <w:szCs w:val="28"/>
        </w:rPr>
      </w:pPr>
      <w:r w:rsidRPr="00A10481">
        <w:rPr>
          <w:b/>
          <w:sz w:val="28"/>
          <w:szCs w:val="28"/>
        </w:rPr>
        <w:t>Achieving the Dream Follow Up</w:t>
      </w:r>
      <w:r w:rsidR="00D95D60" w:rsidRPr="00A10481">
        <w:rPr>
          <w:b/>
          <w:sz w:val="28"/>
          <w:szCs w:val="28"/>
        </w:rPr>
        <w:t xml:space="preserve">:  </w:t>
      </w:r>
    </w:p>
    <w:p w:rsidR="000E56CF" w:rsidRPr="00805D56" w:rsidRDefault="00D95D60" w:rsidP="00D95D60">
      <w:pPr>
        <w:spacing w:after="0" w:line="240" w:lineRule="auto"/>
        <w:ind w:firstLine="720"/>
        <w:rPr>
          <w:rFonts w:ascii="Arial" w:hAnsi="Arial" w:cs="Arial"/>
        </w:rPr>
      </w:pPr>
      <w:r w:rsidRPr="00805D56">
        <w:rPr>
          <w:rFonts w:ascii="Arial" w:hAnsi="Arial" w:cs="Arial"/>
        </w:rPr>
        <w:t xml:space="preserve">Capacity Triangle and </w:t>
      </w:r>
      <w:r w:rsidR="00735A1D" w:rsidRPr="00805D56">
        <w:rPr>
          <w:rFonts w:ascii="Arial" w:hAnsi="Arial" w:cs="Arial"/>
        </w:rPr>
        <w:t>Data Slide from Ken Gonzalez, AT</w:t>
      </w:r>
      <w:r w:rsidRPr="00805D56">
        <w:rPr>
          <w:rFonts w:ascii="Arial" w:hAnsi="Arial" w:cs="Arial"/>
        </w:rPr>
        <w:t>D Data Coach</w:t>
      </w:r>
    </w:p>
    <w:p w:rsidR="00B42E51" w:rsidRPr="00805D56" w:rsidRDefault="00D6375B" w:rsidP="00D6375B">
      <w:pPr>
        <w:spacing w:after="0" w:line="240" w:lineRule="auto"/>
        <w:rPr>
          <w:rFonts w:ascii="Arial" w:hAnsi="Arial" w:cs="Arial"/>
        </w:rPr>
      </w:pPr>
      <w:r w:rsidRPr="00805D56">
        <w:rPr>
          <w:rFonts w:ascii="Arial" w:hAnsi="Arial" w:cs="Arial"/>
        </w:rPr>
        <w:tab/>
        <w:t>None</w:t>
      </w:r>
    </w:p>
    <w:p w:rsidR="00B42E51" w:rsidRDefault="00B42E51" w:rsidP="00681485">
      <w:pPr>
        <w:pStyle w:val="ListParagraph"/>
        <w:spacing w:after="0" w:line="240" w:lineRule="auto"/>
        <w:ind w:left="1440"/>
        <w:rPr>
          <w:sz w:val="28"/>
          <w:szCs w:val="28"/>
        </w:rPr>
      </w:pPr>
    </w:p>
    <w:p w:rsidR="00681485" w:rsidRPr="00A10481" w:rsidRDefault="00681485" w:rsidP="00681485">
      <w:pPr>
        <w:pStyle w:val="ListParagraph"/>
        <w:numPr>
          <w:ilvl w:val="0"/>
          <w:numId w:val="1"/>
        </w:numPr>
        <w:spacing w:after="0" w:line="240" w:lineRule="auto"/>
        <w:rPr>
          <w:b/>
          <w:sz w:val="28"/>
          <w:szCs w:val="28"/>
        </w:rPr>
      </w:pPr>
      <w:r w:rsidRPr="00A10481">
        <w:rPr>
          <w:b/>
          <w:sz w:val="28"/>
          <w:szCs w:val="28"/>
        </w:rPr>
        <w:t>Priority Registration</w:t>
      </w:r>
    </w:p>
    <w:p w:rsidR="0068546F" w:rsidRDefault="005E2625" w:rsidP="0068546F">
      <w:pPr>
        <w:pStyle w:val="ListParagraph"/>
        <w:spacing w:after="0" w:line="240" w:lineRule="auto"/>
        <w:rPr>
          <w:sz w:val="24"/>
          <w:szCs w:val="24"/>
        </w:rPr>
      </w:pPr>
      <w:r>
        <w:rPr>
          <w:sz w:val="24"/>
          <w:szCs w:val="24"/>
        </w:rPr>
        <w:t>James discussed the extension of the deadline.</w:t>
      </w:r>
    </w:p>
    <w:p w:rsidR="005E2625" w:rsidRDefault="005E2625" w:rsidP="0068546F">
      <w:pPr>
        <w:pStyle w:val="ListParagraph"/>
        <w:spacing w:after="0" w:line="240" w:lineRule="auto"/>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tblGrid>
      <w:tr w:rsidR="00E0588B" w:rsidRPr="00CF1CE9" w:rsidTr="00152F58">
        <w:trPr>
          <w:trHeight w:val="364"/>
        </w:trPr>
        <w:tc>
          <w:tcPr>
            <w:tcW w:w="1368" w:type="dxa"/>
            <w:tcBorders>
              <w:top w:val="single" w:sz="4" w:space="0" w:color="auto"/>
              <w:left w:val="single" w:sz="4" w:space="0" w:color="auto"/>
              <w:bottom w:val="single" w:sz="4" w:space="0" w:color="auto"/>
              <w:right w:val="single" w:sz="4" w:space="0" w:color="auto"/>
            </w:tcBorders>
            <w:shd w:val="clear" w:color="auto" w:fill="0000FF"/>
            <w:hideMark/>
          </w:tcPr>
          <w:p w:rsidR="00E0588B" w:rsidRPr="00CF1CE9" w:rsidRDefault="00E0588B" w:rsidP="00152F58">
            <w:pPr>
              <w:pStyle w:val="ListParagraph"/>
              <w:ind w:left="0"/>
              <w:rPr>
                <w:rFonts w:ascii="Calibri" w:hAnsi="Calibri" w:cs="Calibri"/>
                <w:b/>
                <w:color w:val="0000FF"/>
              </w:rPr>
            </w:pPr>
            <w:r w:rsidRPr="00CF1CE9">
              <w:rPr>
                <w:rFonts w:ascii="Calibri" w:hAnsi="Calibri" w:cs="Calibri"/>
                <w:b/>
                <w:color w:val="FFFFFF"/>
              </w:rPr>
              <w:t>Action Item</w:t>
            </w:r>
            <w:r>
              <w:rPr>
                <w:rFonts w:ascii="Calibri" w:hAnsi="Calibri" w:cs="Calibri"/>
                <w:b/>
                <w:color w:val="FFFFFF"/>
              </w:rPr>
              <w:t xml:space="preserve"> </w:t>
            </w:r>
          </w:p>
        </w:tc>
      </w:tr>
    </w:tbl>
    <w:p w:rsidR="00E0588B" w:rsidRDefault="00E0588B" w:rsidP="00E0588B">
      <w:pPr>
        <w:pStyle w:val="ListParagraph"/>
        <w:spacing w:after="0" w:line="240" w:lineRule="auto"/>
        <w:rPr>
          <w:rFonts w:ascii="Arial" w:hAnsi="Arial" w:cs="Arial"/>
          <w:color w:val="0000FF"/>
        </w:rPr>
      </w:pPr>
      <w:r>
        <w:rPr>
          <w:rFonts w:ascii="Arial" w:hAnsi="Arial" w:cs="Arial"/>
          <w:color w:val="0000FF"/>
        </w:rPr>
        <w:t xml:space="preserve">Who:  James Todd </w:t>
      </w:r>
    </w:p>
    <w:p w:rsidR="00B42E51" w:rsidRPr="00E0588B" w:rsidRDefault="00E0588B" w:rsidP="00E0588B">
      <w:pPr>
        <w:pStyle w:val="ListParagraph"/>
        <w:spacing w:after="0" w:line="240" w:lineRule="auto"/>
        <w:rPr>
          <w:color w:val="44546A" w:themeColor="text2"/>
          <w:sz w:val="24"/>
          <w:szCs w:val="24"/>
        </w:rPr>
      </w:pPr>
      <w:r>
        <w:rPr>
          <w:rFonts w:ascii="Arial" w:hAnsi="Arial" w:cs="Arial"/>
          <w:color w:val="0000FF"/>
        </w:rPr>
        <w:t>What:  Will send an email to Donna with the priority registration document to be forwarded to all Dean’s to submit to Flerida by noon on November 16 (which was later changed to noon on Fri., November 13</w:t>
      </w:r>
      <w:r w:rsidRPr="00E0588B">
        <w:rPr>
          <w:rFonts w:ascii="Arial" w:hAnsi="Arial" w:cs="Arial"/>
          <w:color w:val="0000FF"/>
          <w:vertAlign w:val="superscript"/>
        </w:rPr>
        <w:t>th</w:t>
      </w:r>
      <w:r>
        <w:rPr>
          <w:rFonts w:ascii="Arial" w:hAnsi="Arial" w:cs="Arial"/>
          <w:color w:val="0000FF"/>
        </w:rPr>
        <w:t>.</w:t>
      </w:r>
    </w:p>
    <w:p w:rsidR="00B42E51" w:rsidRPr="000E56CF" w:rsidRDefault="00B42E51" w:rsidP="000E56CF">
      <w:pPr>
        <w:spacing w:after="0" w:line="240" w:lineRule="auto"/>
        <w:rPr>
          <w:sz w:val="28"/>
          <w:szCs w:val="28"/>
        </w:rPr>
      </w:pPr>
    </w:p>
    <w:p w:rsidR="00EC431D" w:rsidRPr="00A10481" w:rsidRDefault="00EC431D" w:rsidP="000E56CF">
      <w:pPr>
        <w:pStyle w:val="ListParagraph"/>
        <w:numPr>
          <w:ilvl w:val="0"/>
          <w:numId w:val="1"/>
        </w:numPr>
        <w:spacing w:after="0" w:line="240" w:lineRule="auto"/>
        <w:rPr>
          <w:b/>
          <w:sz w:val="28"/>
          <w:szCs w:val="28"/>
        </w:rPr>
      </w:pPr>
      <w:r w:rsidRPr="00A10481">
        <w:rPr>
          <w:b/>
          <w:sz w:val="28"/>
          <w:szCs w:val="28"/>
        </w:rPr>
        <w:t>Other</w:t>
      </w:r>
    </w:p>
    <w:p w:rsidR="00B42E51" w:rsidRPr="00983418" w:rsidRDefault="005E2625" w:rsidP="00B42E51">
      <w:pPr>
        <w:spacing w:after="0" w:line="240" w:lineRule="auto"/>
        <w:rPr>
          <w:rFonts w:ascii="Arial" w:hAnsi="Arial" w:cs="Arial"/>
        </w:rPr>
      </w:pPr>
      <w:r w:rsidRPr="00805D56">
        <w:rPr>
          <w:rFonts w:ascii="Arial" w:hAnsi="Arial" w:cs="Arial"/>
        </w:rPr>
        <w:t>Curtis would like the topic of how to orga</w:t>
      </w:r>
      <w:r w:rsidR="00983418">
        <w:rPr>
          <w:rFonts w:ascii="Arial" w:hAnsi="Arial" w:cs="Arial"/>
        </w:rPr>
        <w:t xml:space="preserve">nize/track Student Equity </w:t>
      </w:r>
      <w:r w:rsidR="005914C6" w:rsidRPr="00805D56">
        <w:rPr>
          <w:rFonts w:ascii="Arial" w:hAnsi="Arial" w:cs="Arial"/>
        </w:rPr>
        <w:t xml:space="preserve">projects &amp; </w:t>
      </w:r>
      <w:r w:rsidRPr="00805D56">
        <w:rPr>
          <w:rFonts w:ascii="Arial" w:hAnsi="Arial" w:cs="Arial"/>
        </w:rPr>
        <w:t>activitie</w:t>
      </w:r>
      <w:r w:rsidR="005914C6" w:rsidRPr="00805D56">
        <w:rPr>
          <w:rFonts w:ascii="Arial" w:hAnsi="Arial" w:cs="Arial"/>
        </w:rPr>
        <w:t xml:space="preserve">s as a future agenda item. Jillian </w:t>
      </w:r>
      <w:r w:rsidRPr="00805D56">
        <w:rPr>
          <w:rFonts w:ascii="Arial" w:hAnsi="Arial" w:cs="Arial"/>
        </w:rPr>
        <w:t xml:space="preserve">suggested a </w:t>
      </w:r>
      <w:r w:rsidR="005914C6" w:rsidRPr="00805D56">
        <w:rPr>
          <w:rFonts w:ascii="Arial" w:hAnsi="Arial" w:cs="Arial"/>
        </w:rPr>
        <w:t xml:space="preserve">15 minute report on 3SP project progress as a </w:t>
      </w:r>
      <w:r w:rsidRPr="00805D56">
        <w:rPr>
          <w:rFonts w:ascii="Arial" w:hAnsi="Arial" w:cs="Arial"/>
        </w:rPr>
        <w:t xml:space="preserve">standing agenda </w:t>
      </w:r>
      <w:r w:rsidR="005914C6" w:rsidRPr="00805D56">
        <w:rPr>
          <w:rFonts w:ascii="Arial" w:hAnsi="Arial" w:cs="Arial"/>
        </w:rPr>
        <w:t xml:space="preserve">item. </w:t>
      </w:r>
    </w:p>
    <w:p w:rsidR="00B42E51" w:rsidRDefault="00B42E51" w:rsidP="00B42E51">
      <w:pPr>
        <w:spacing w:after="0" w:line="240" w:lineRule="auto"/>
        <w:rPr>
          <w:sz w:val="28"/>
          <w:szCs w:val="28"/>
        </w:rPr>
      </w:pPr>
    </w:p>
    <w:p w:rsidR="00B42E51" w:rsidRPr="00A10481" w:rsidRDefault="00B42E51" w:rsidP="00B42E51">
      <w:pPr>
        <w:spacing w:after="0" w:line="240" w:lineRule="auto"/>
        <w:rPr>
          <w:b/>
          <w:sz w:val="28"/>
          <w:szCs w:val="28"/>
        </w:rPr>
      </w:pPr>
      <w:r w:rsidRPr="00A10481">
        <w:rPr>
          <w:b/>
          <w:sz w:val="28"/>
          <w:szCs w:val="28"/>
        </w:rPr>
        <w:t>Future Agenda Items</w:t>
      </w:r>
    </w:p>
    <w:p w:rsidR="00B42E51" w:rsidRPr="00805D56" w:rsidRDefault="00B42E51" w:rsidP="00A10481">
      <w:pPr>
        <w:pStyle w:val="ListParagraph"/>
        <w:numPr>
          <w:ilvl w:val="0"/>
          <w:numId w:val="2"/>
        </w:numPr>
        <w:spacing w:after="0" w:line="240" w:lineRule="auto"/>
        <w:rPr>
          <w:rFonts w:ascii="Arial" w:hAnsi="Arial" w:cs="Arial"/>
        </w:rPr>
      </w:pPr>
      <w:r w:rsidRPr="00805D56">
        <w:rPr>
          <w:rFonts w:ascii="Arial" w:hAnsi="Arial" w:cs="Arial"/>
        </w:rPr>
        <w:t>Plan Updates (Standing Item)</w:t>
      </w:r>
    </w:p>
    <w:p w:rsidR="00B42E51" w:rsidRPr="00805D56" w:rsidRDefault="00B42E51" w:rsidP="00A10481">
      <w:pPr>
        <w:pStyle w:val="ListParagraph"/>
        <w:numPr>
          <w:ilvl w:val="0"/>
          <w:numId w:val="2"/>
        </w:numPr>
        <w:spacing w:after="0" w:line="240" w:lineRule="auto"/>
        <w:rPr>
          <w:rFonts w:ascii="Arial" w:hAnsi="Arial" w:cs="Arial"/>
        </w:rPr>
      </w:pPr>
      <w:r w:rsidRPr="00805D56">
        <w:rPr>
          <w:rFonts w:ascii="Arial" w:hAnsi="Arial" w:cs="Arial"/>
        </w:rPr>
        <w:t>Report out from Data Team (Standing Item)</w:t>
      </w:r>
    </w:p>
    <w:p w:rsidR="00B42E51" w:rsidRPr="00805D56" w:rsidRDefault="00B42E51" w:rsidP="00A10481">
      <w:pPr>
        <w:pStyle w:val="ListParagraph"/>
        <w:numPr>
          <w:ilvl w:val="0"/>
          <w:numId w:val="2"/>
        </w:numPr>
        <w:spacing w:after="0" w:line="240" w:lineRule="auto"/>
        <w:rPr>
          <w:rFonts w:ascii="Arial" w:hAnsi="Arial" w:cs="Arial"/>
        </w:rPr>
      </w:pPr>
      <w:r w:rsidRPr="00805D56">
        <w:rPr>
          <w:rFonts w:ascii="Arial" w:hAnsi="Arial" w:cs="Arial"/>
        </w:rPr>
        <w:t>Capacity Trian</w:t>
      </w:r>
      <w:r w:rsidR="005914C6" w:rsidRPr="00805D56">
        <w:rPr>
          <w:rFonts w:ascii="Arial" w:hAnsi="Arial" w:cs="Arial"/>
        </w:rPr>
        <w:t>gle/Data Slide (Ken Gonzales, AT</w:t>
      </w:r>
      <w:r w:rsidRPr="00805D56">
        <w:rPr>
          <w:rFonts w:ascii="Arial" w:hAnsi="Arial" w:cs="Arial"/>
        </w:rPr>
        <w:t>D Data Coach)</w:t>
      </w:r>
    </w:p>
    <w:p w:rsidR="00B42E51" w:rsidRPr="00805D56" w:rsidRDefault="00B42E51" w:rsidP="00A10481">
      <w:pPr>
        <w:pStyle w:val="ListParagraph"/>
        <w:numPr>
          <w:ilvl w:val="0"/>
          <w:numId w:val="2"/>
        </w:numPr>
        <w:spacing w:after="0" w:line="240" w:lineRule="auto"/>
        <w:rPr>
          <w:rFonts w:ascii="Arial" w:hAnsi="Arial" w:cs="Arial"/>
        </w:rPr>
      </w:pPr>
      <w:r w:rsidRPr="00805D56">
        <w:rPr>
          <w:rFonts w:ascii="Arial" w:hAnsi="Arial" w:cs="Arial"/>
        </w:rPr>
        <w:t>Achieving the Dream Follow Up:</w:t>
      </w:r>
    </w:p>
    <w:p w:rsidR="00B42E51" w:rsidRDefault="00B42E51" w:rsidP="00B42E51">
      <w:pPr>
        <w:spacing w:after="0" w:line="240" w:lineRule="auto"/>
        <w:rPr>
          <w:sz w:val="28"/>
          <w:szCs w:val="28"/>
        </w:rPr>
      </w:pPr>
    </w:p>
    <w:p w:rsidR="00B42E51" w:rsidRPr="00805D56" w:rsidRDefault="00B42E51" w:rsidP="00B42E51">
      <w:pPr>
        <w:spacing w:after="0" w:line="240" w:lineRule="auto"/>
        <w:rPr>
          <w:rFonts w:ascii="Arial" w:hAnsi="Arial" w:cs="Arial"/>
        </w:rPr>
      </w:pPr>
      <w:r w:rsidRPr="00805D56">
        <w:rPr>
          <w:rFonts w:ascii="Arial" w:hAnsi="Arial" w:cs="Arial"/>
          <w:b/>
        </w:rPr>
        <w:t>Next Meeting</w:t>
      </w:r>
      <w:r w:rsidRPr="00805D56">
        <w:rPr>
          <w:rFonts w:ascii="Arial" w:hAnsi="Arial" w:cs="Arial"/>
        </w:rPr>
        <w:t xml:space="preserve">:  </w:t>
      </w:r>
      <w:r w:rsidR="00FA47BB" w:rsidRPr="00805D56">
        <w:rPr>
          <w:rFonts w:ascii="Arial" w:hAnsi="Arial" w:cs="Arial"/>
        </w:rPr>
        <w:t>Nov. 16, 2015</w:t>
      </w:r>
    </w:p>
    <w:p w:rsidR="001D449E" w:rsidRPr="00805D56" w:rsidRDefault="001D449E" w:rsidP="00B42E51">
      <w:pPr>
        <w:spacing w:after="0" w:line="240" w:lineRule="auto"/>
        <w:rPr>
          <w:rFonts w:ascii="Arial" w:hAnsi="Arial" w:cs="Arial"/>
        </w:rPr>
      </w:pPr>
    </w:p>
    <w:p w:rsidR="001D449E" w:rsidRPr="00805D56" w:rsidRDefault="001D449E" w:rsidP="00B42E51">
      <w:pPr>
        <w:spacing w:after="0" w:line="240" w:lineRule="auto"/>
        <w:rPr>
          <w:rFonts w:ascii="Arial" w:hAnsi="Arial" w:cs="Arial"/>
        </w:rPr>
      </w:pPr>
    </w:p>
    <w:p w:rsidR="005E2625" w:rsidRPr="00805D56" w:rsidRDefault="005E2625" w:rsidP="00B42E51">
      <w:pPr>
        <w:spacing w:after="0" w:line="240" w:lineRule="auto"/>
        <w:rPr>
          <w:rFonts w:ascii="Arial" w:hAnsi="Arial" w:cs="Arial"/>
        </w:rPr>
      </w:pPr>
      <w:r w:rsidRPr="00805D56">
        <w:rPr>
          <w:rFonts w:ascii="Arial" w:hAnsi="Arial" w:cs="Arial"/>
        </w:rPr>
        <w:t xml:space="preserve">Meeting adjourned at 5:05 pm. </w:t>
      </w:r>
    </w:p>
    <w:sectPr w:rsidR="005E2625" w:rsidRPr="00805D56" w:rsidSect="00DB5CE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223" w:rsidRDefault="00310223" w:rsidP="006F1859">
      <w:pPr>
        <w:spacing w:after="0" w:line="240" w:lineRule="auto"/>
      </w:pPr>
      <w:r>
        <w:separator/>
      </w:r>
    </w:p>
  </w:endnote>
  <w:endnote w:type="continuationSeparator" w:id="0">
    <w:p w:rsidR="00310223" w:rsidRDefault="00310223" w:rsidP="006F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859" w:rsidRDefault="006F18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859" w:rsidRDefault="006F18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859" w:rsidRDefault="006F1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223" w:rsidRDefault="00310223" w:rsidP="006F1859">
      <w:pPr>
        <w:spacing w:after="0" w:line="240" w:lineRule="auto"/>
      </w:pPr>
      <w:r>
        <w:separator/>
      </w:r>
    </w:p>
  </w:footnote>
  <w:footnote w:type="continuationSeparator" w:id="0">
    <w:p w:rsidR="00310223" w:rsidRDefault="00310223" w:rsidP="006F1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859" w:rsidRDefault="001458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18315" o:spid="_x0000_s2050" type="#_x0000_t136" style="position:absolute;margin-left:0;margin-top:0;width:585.65pt;height:175.7pt;rotation:315;z-index:-251655168;mso-position-horizontal:center;mso-position-horizontal-relative:margin;mso-position-vertical:center;mso-position-vertical-relative:margin" o:allowincell="f" fillcolor="silver" stroked="f">
          <v:textpath style="font-family:&quot;Calibri&quot;;font-size:1pt" string="un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859" w:rsidRDefault="001458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18316" o:spid="_x0000_s2051" type="#_x0000_t136" style="position:absolute;margin-left:0;margin-top:0;width:585.65pt;height:175.7pt;rotation:315;z-index:-251653120;mso-position-horizontal:center;mso-position-horizontal-relative:margin;mso-position-vertical:center;mso-position-vertical-relative:margin" o:allowincell="f" fillcolor="silver" stroked="f">
          <v:textpath style="font-family:&quot;Calibri&quot;;font-size:1pt" string="un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859" w:rsidRDefault="001458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18314" o:spid="_x0000_s2049" type="#_x0000_t136" style="position:absolute;margin-left:0;margin-top:0;width:585.65pt;height:175.7pt;rotation:315;z-index:-251657216;mso-position-horizontal:center;mso-position-horizontal-relative:margin;mso-position-vertical:center;mso-position-vertical-relative:margin" o:allowincell="f" fillcolor="silver" stroked="f">
          <v:textpath style="font-family:&quot;Calibri&quot;;font-size:1pt" string="un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87795"/>
    <w:multiLevelType w:val="hybridMultilevel"/>
    <w:tmpl w:val="C09A4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11917"/>
    <w:multiLevelType w:val="hybridMultilevel"/>
    <w:tmpl w:val="83D609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AC026B"/>
    <w:multiLevelType w:val="hybridMultilevel"/>
    <w:tmpl w:val="C060A4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A2650A"/>
    <w:multiLevelType w:val="hybridMultilevel"/>
    <w:tmpl w:val="9FD8B06A"/>
    <w:lvl w:ilvl="0" w:tplc="E3D26AD4">
      <w:start w:val="1"/>
      <w:numFmt w:val="upperRoman"/>
      <w:lvlText w:val="%1."/>
      <w:lvlJc w:val="left"/>
      <w:pPr>
        <w:ind w:left="1080" w:hanging="720"/>
      </w:pPr>
      <w:rPr>
        <w:rFonts w:hint="default"/>
      </w:rPr>
    </w:lvl>
    <w:lvl w:ilvl="1" w:tplc="5D029F02">
      <w:start w:val="1"/>
      <w:numFmt w:val="lowerLetter"/>
      <w:lvlText w:val="%2."/>
      <w:lvlJc w:val="left"/>
      <w:pPr>
        <w:ind w:left="1080" w:hanging="360"/>
      </w:pPr>
      <w:rPr>
        <w:b/>
      </w:rPr>
    </w:lvl>
    <w:lvl w:ilvl="2" w:tplc="0409001B">
      <w:start w:val="1"/>
      <w:numFmt w:val="lowerRoman"/>
      <w:lvlText w:val="%3."/>
      <w:lvlJc w:val="right"/>
      <w:pPr>
        <w:ind w:left="2160" w:hanging="180"/>
      </w:pPr>
    </w:lvl>
    <w:lvl w:ilvl="3" w:tplc="87A6936C">
      <w:start w:val="1"/>
      <w:numFmt w:val="decimal"/>
      <w:lvlText w:val="%4."/>
      <w:lvlJc w:val="left"/>
      <w:pPr>
        <w:ind w:left="2880" w:hanging="360"/>
      </w:pPr>
      <w:rPr>
        <w:rFonts w:ascii="Arial" w:eastAsia="Times New Roman"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1D"/>
    <w:rsid w:val="00014CCE"/>
    <w:rsid w:val="00056B84"/>
    <w:rsid w:val="000910F9"/>
    <w:rsid w:val="000A4353"/>
    <w:rsid w:val="000C3ECE"/>
    <w:rsid w:val="000E56CF"/>
    <w:rsid w:val="000F4A3F"/>
    <w:rsid w:val="00117E8E"/>
    <w:rsid w:val="001200E6"/>
    <w:rsid w:val="001458DD"/>
    <w:rsid w:val="00197552"/>
    <w:rsid w:val="001C2FDA"/>
    <w:rsid w:val="001C45CA"/>
    <w:rsid w:val="001D449E"/>
    <w:rsid w:val="0021238C"/>
    <w:rsid w:val="00270488"/>
    <w:rsid w:val="002B63FC"/>
    <w:rsid w:val="002D3049"/>
    <w:rsid w:val="003024B2"/>
    <w:rsid w:val="00306118"/>
    <w:rsid w:val="00310223"/>
    <w:rsid w:val="00354EBE"/>
    <w:rsid w:val="003829D8"/>
    <w:rsid w:val="00392FD6"/>
    <w:rsid w:val="003C00F2"/>
    <w:rsid w:val="003C3CB3"/>
    <w:rsid w:val="00414624"/>
    <w:rsid w:val="00430262"/>
    <w:rsid w:val="004342ED"/>
    <w:rsid w:val="0043770C"/>
    <w:rsid w:val="00467695"/>
    <w:rsid w:val="004B20C6"/>
    <w:rsid w:val="00526F47"/>
    <w:rsid w:val="00550FE6"/>
    <w:rsid w:val="00561DB7"/>
    <w:rsid w:val="00570815"/>
    <w:rsid w:val="005914C6"/>
    <w:rsid w:val="005E2625"/>
    <w:rsid w:val="0063749A"/>
    <w:rsid w:val="00641114"/>
    <w:rsid w:val="00681485"/>
    <w:rsid w:val="0068546F"/>
    <w:rsid w:val="00695143"/>
    <w:rsid w:val="006B150F"/>
    <w:rsid w:val="006B2660"/>
    <w:rsid w:val="006C40F8"/>
    <w:rsid w:val="006D3E46"/>
    <w:rsid w:val="006E0BA3"/>
    <w:rsid w:val="006E1881"/>
    <w:rsid w:val="006F1859"/>
    <w:rsid w:val="006F207F"/>
    <w:rsid w:val="006F34BD"/>
    <w:rsid w:val="00711CA8"/>
    <w:rsid w:val="00735A1D"/>
    <w:rsid w:val="00784B3C"/>
    <w:rsid w:val="007939C5"/>
    <w:rsid w:val="007A5483"/>
    <w:rsid w:val="007E494B"/>
    <w:rsid w:val="00805D56"/>
    <w:rsid w:val="00816DE5"/>
    <w:rsid w:val="008310C1"/>
    <w:rsid w:val="008363BB"/>
    <w:rsid w:val="008500EF"/>
    <w:rsid w:val="008D5489"/>
    <w:rsid w:val="008E4EF6"/>
    <w:rsid w:val="008F6FD1"/>
    <w:rsid w:val="009174A7"/>
    <w:rsid w:val="00943B58"/>
    <w:rsid w:val="00983418"/>
    <w:rsid w:val="00990750"/>
    <w:rsid w:val="00990EF3"/>
    <w:rsid w:val="009951AF"/>
    <w:rsid w:val="00A10481"/>
    <w:rsid w:val="00A73939"/>
    <w:rsid w:val="00A7551D"/>
    <w:rsid w:val="00A95DEE"/>
    <w:rsid w:val="00AA2DF2"/>
    <w:rsid w:val="00AB6959"/>
    <w:rsid w:val="00AC7835"/>
    <w:rsid w:val="00B34CA8"/>
    <w:rsid w:val="00B42E51"/>
    <w:rsid w:val="00B82921"/>
    <w:rsid w:val="00B83C2F"/>
    <w:rsid w:val="00BB3A8A"/>
    <w:rsid w:val="00BB489D"/>
    <w:rsid w:val="00C03DD7"/>
    <w:rsid w:val="00C11ECE"/>
    <w:rsid w:val="00C22BB6"/>
    <w:rsid w:val="00C32A99"/>
    <w:rsid w:val="00C42ED8"/>
    <w:rsid w:val="00C9441A"/>
    <w:rsid w:val="00C95167"/>
    <w:rsid w:val="00D028F3"/>
    <w:rsid w:val="00D415A2"/>
    <w:rsid w:val="00D6375B"/>
    <w:rsid w:val="00D83872"/>
    <w:rsid w:val="00D95D60"/>
    <w:rsid w:val="00DA66B4"/>
    <w:rsid w:val="00DB0BB4"/>
    <w:rsid w:val="00DB5CEE"/>
    <w:rsid w:val="00DD10FA"/>
    <w:rsid w:val="00DF2EEF"/>
    <w:rsid w:val="00E0037E"/>
    <w:rsid w:val="00E04240"/>
    <w:rsid w:val="00E0588B"/>
    <w:rsid w:val="00E13D77"/>
    <w:rsid w:val="00E24ACE"/>
    <w:rsid w:val="00E252D8"/>
    <w:rsid w:val="00E65C42"/>
    <w:rsid w:val="00E717C1"/>
    <w:rsid w:val="00E96603"/>
    <w:rsid w:val="00EC431D"/>
    <w:rsid w:val="00F546A4"/>
    <w:rsid w:val="00F674D8"/>
    <w:rsid w:val="00F738DE"/>
    <w:rsid w:val="00F81B68"/>
    <w:rsid w:val="00FA47BB"/>
    <w:rsid w:val="00FA780D"/>
    <w:rsid w:val="00FC043C"/>
    <w:rsid w:val="00FC0FF1"/>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CA3429F-0855-4559-9CAB-A6C537C0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31D"/>
    <w:pPr>
      <w:ind w:left="720"/>
      <w:contextualSpacing/>
    </w:pPr>
  </w:style>
  <w:style w:type="character" w:styleId="Hyperlink">
    <w:name w:val="Hyperlink"/>
    <w:basedOn w:val="DefaultParagraphFont"/>
    <w:uiPriority w:val="99"/>
    <w:unhideWhenUsed/>
    <w:rsid w:val="000E56CF"/>
    <w:rPr>
      <w:color w:val="0563C1" w:themeColor="hyperlink"/>
      <w:u w:val="single"/>
    </w:rPr>
  </w:style>
  <w:style w:type="character" w:styleId="FollowedHyperlink">
    <w:name w:val="FollowedHyperlink"/>
    <w:basedOn w:val="DefaultParagraphFont"/>
    <w:uiPriority w:val="99"/>
    <w:semiHidden/>
    <w:unhideWhenUsed/>
    <w:rsid w:val="000E56CF"/>
    <w:rPr>
      <w:color w:val="954F72" w:themeColor="followedHyperlink"/>
      <w:u w:val="single"/>
    </w:rPr>
  </w:style>
  <w:style w:type="paragraph" w:styleId="NormalWeb">
    <w:name w:val="Normal (Web)"/>
    <w:basedOn w:val="Normal"/>
    <w:uiPriority w:val="99"/>
    <w:unhideWhenUsed/>
    <w:rsid w:val="00BB3A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1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859"/>
  </w:style>
  <w:style w:type="paragraph" w:styleId="Footer">
    <w:name w:val="footer"/>
    <w:basedOn w:val="Normal"/>
    <w:link w:val="FooterChar"/>
    <w:uiPriority w:val="99"/>
    <w:unhideWhenUsed/>
    <w:rsid w:val="006F1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98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occcd.edu/documents/ArticleAWhatStudentssaytheyNeed.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Bethel</dc:creator>
  <cp:lastModifiedBy>Amanda Cannon</cp:lastModifiedBy>
  <cp:revision>7</cp:revision>
  <cp:lastPrinted>2015-11-05T23:44:00Z</cp:lastPrinted>
  <dcterms:created xsi:type="dcterms:W3CDTF">2015-11-03T19:22:00Z</dcterms:created>
  <dcterms:modified xsi:type="dcterms:W3CDTF">2015-12-16T18:29:00Z</dcterms:modified>
</cp:coreProperties>
</file>