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41DA2" w14:textId="77777777"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12A19B4F" w14:textId="77777777"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14:paraId="32A809B4" w14:textId="77777777" w:rsidR="00BC5416" w:rsidRDefault="00BC5416" w:rsidP="00BC5416"/>
    <w:p w14:paraId="20A73426" w14:textId="4B683297" w:rsidR="00BC5416" w:rsidRPr="00DB6E4F" w:rsidRDefault="00F25EA8" w:rsidP="00F25EA8">
      <w:pPr>
        <w:pStyle w:val="ListParagraph"/>
        <w:ind w:left="360"/>
      </w:pPr>
      <w:r>
        <w:t>All</w:t>
      </w:r>
      <w:r w:rsidR="00BC5416">
        <w:t xml:space="preserve"> of </w:t>
      </w:r>
      <w:r w:rsidR="00BC5416" w:rsidRPr="00A94AF2">
        <w:t xml:space="preserve">the </w:t>
      </w:r>
      <w:r w:rsidR="00BC5416">
        <w:t xml:space="preserve">department PLO success rates are at 80% or </w:t>
      </w:r>
      <w:r>
        <w:t>higher</w:t>
      </w:r>
      <w:r w:rsidR="00BC5416">
        <w:t xml:space="preserve"> and departmen</w:t>
      </w:r>
      <w:r>
        <w:t xml:space="preserve">t is satisfied with the results.  Art also feels </w:t>
      </w:r>
      <w:r w:rsidR="00BC5416">
        <w:t xml:space="preserve">that </w:t>
      </w:r>
      <w:r>
        <w:t>in reworking its</w:t>
      </w:r>
      <w:r w:rsidR="00BC5416">
        <w:t xml:space="preserve"> curriculum to suit its new Stud</w:t>
      </w:r>
      <w:r>
        <w:t xml:space="preserve">io Art and Art History A.A.-T’s, and in scheduling  only essential offerings after the </w:t>
      </w:r>
      <w:r w:rsidR="00BC5416">
        <w:t>cuts of 2010-11</w:t>
      </w:r>
      <w:r>
        <w:t>, that the department now has the right classes in place for its degrees</w:t>
      </w:r>
      <w:r w:rsidR="00BC5416">
        <w:t xml:space="preserve">. The department has resolved to add orientation sessions to familiarize current and incoming students with its new offerings.  </w:t>
      </w:r>
      <w:r>
        <w:t>These improvements were made with fewer faculty, and the department feels it could better serve its majors with the replacement of Art’s eighth full-time instructor.</w:t>
      </w:r>
    </w:p>
    <w:p w14:paraId="73890904" w14:textId="3551DD65" w:rsidR="00BC5416" w:rsidRDefault="00BC5416" w:rsidP="00BC5416">
      <w:pPr>
        <w:spacing w:after="0" w:line="240" w:lineRule="auto"/>
        <w:sectPr w:rsidR="00BC5416">
          <w:pgSz w:w="12240" w:h="15840"/>
          <w:pgMar w:top="1440" w:right="1440" w:bottom="1440" w:left="1440" w:header="720" w:footer="720" w:gutter="0"/>
          <w:cols w:space="720"/>
          <w:docGrid w:linePitch="360"/>
        </w:sectPr>
      </w:pPr>
    </w:p>
    <w:p w14:paraId="3CE14CE0" w14:textId="77777777" w:rsidR="000228D8" w:rsidRDefault="000228D8" w:rsidP="004F1DDE">
      <w:pPr>
        <w:tabs>
          <w:tab w:val="right" w:pos="2430"/>
          <w:tab w:val="left" w:pos="2880"/>
        </w:tabs>
      </w:pPr>
    </w:p>
    <w:p w14:paraId="2A4F06B1" w14:textId="77777777"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14:paraId="34C07B8F" w14:textId="79A46838" w:rsidR="000228D8" w:rsidRDefault="00C709EF" w:rsidP="004F1DDE">
      <w:pPr>
        <w:tabs>
          <w:tab w:val="right" w:pos="2430"/>
          <w:tab w:val="left" w:pos="2880"/>
        </w:tabs>
      </w:pPr>
      <w:r>
        <w:t xml:space="preserve">PLO Assessment was completed by Professors Stevenson, </w:t>
      </w:r>
      <w:r w:rsidR="00F5346B">
        <w:t>Barr-</w:t>
      </w:r>
      <w:r>
        <w:t xml:space="preserve">Brayman, Berger, and </w:t>
      </w:r>
      <w:r w:rsidR="009E4018">
        <w:t>Wilson.  Data collection was le</w:t>
      </w:r>
      <w:r>
        <w:t xml:space="preserve">d by these four plus Professors </w:t>
      </w:r>
      <w:r w:rsidR="002E2708">
        <w:t>Serros, Duchscher, Smith, and Niazmand.</w:t>
      </w:r>
    </w:p>
    <w:p w14:paraId="5750ECD2" w14:textId="77777777" w:rsidR="000228D8" w:rsidRDefault="000228D8" w:rsidP="004F1DDE">
      <w:pPr>
        <w:tabs>
          <w:tab w:val="right" w:pos="2430"/>
          <w:tab w:val="left" w:pos="2880"/>
        </w:tabs>
      </w:pPr>
    </w:p>
    <w:p w14:paraId="569A2641" w14:textId="77777777"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14:paraId="72BA7004" w14:textId="77777777"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75683293" w14:textId="77777777"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14:paraId="39692B9C" w14:textId="77777777" w:rsidR="001E2EC2" w:rsidRDefault="001E2EC2" w:rsidP="005E5CF9">
      <w:pPr>
        <w:spacing w:after="0" w:line="240" w:lineRule="auto"/>
        <w:rPr>
          <w:color w:val="005A9E"/>
        </w:rPr>
      </w:pPr>
    </w:p>
    <w:p w14:paraId="12BAE368" w14:textId="77777777"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14:paraId="26B2B731" w14:textId="77777777" w:rsidR="001E2EC2" w:rsidRDefault="001E2EC2" w:rsidP="005E5CF9">
      <w:pPr>
        <w:spacing w:after="0" w:line="240" w:lineRule="auto"/>
      </w:pPr>
    </w:p>
    <w:p w14:paraId="312AA54C" w14:textId="77777777" w:rsidR="00781EA4" w:rsidRDefault="00781EA4" w:rsidP="005E5CF9">
      <w:pPr>
        <w:spacing w:after="0" w:line="240" w:lineRule="auto"/>
      </w:pPr>
      <w:r>
        <w:t>A.A.-T. Degree: Art History</w:t>
      </w:r>
    </w:p>
    <w:p w14:paraId="4C142DEC" w14:textId="77777777" w:rsidR="00C42C0A" w:rsidRDefault="00C42C0A" w:rsidP="005E5CF9">
      <w:pPr>
        <w:spacing w:after="0" w:line="240" w:lineRule="auto"/>
      </w:pPr>
    </w:p>
    <w:p w14:paraId="3D32A45B" w14:textId="77777777"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 xml:space="preserve">Demonstrate preparedness to successfully continue studies in Art History or a related </w:t>
      </w:r>
      <w:r w:rsidR="00D90346">
        <w:rPr>
          <w:i/>
          <w:iCs/>
          <w:color w:val="211D1E"/>
          <w:sz w:val="16"/>
          <w:szCs w:val="16"/>
        </w:rPr>
        <w:tab/>
        <w:t>1709/1990</w:t>
      </w:r>
      <w:r w:rsidR="00101138">
        <w:rPr>
          <w:i/>
          <w:iCs/>
          <w:color w:val="211D1E"/>
          <w:sz w:val="16"/>
          <w:szCs w:val="16"/>
        </w:rPr>
        <w:tab/>
      </w:r>
      <w:r w:rsidR="00101138">
        <w:rPr>
          <w:i/>
          <w:iCs/>
          <w:color w:val="211D1E"/>
          <w:sz w:val="16"/>
          <w:szCs w:val="16"/>
        </w:rPr>
        <w:tab/>
      </w:r>
      <w:r w:rsidR="00D90346">
        <w:rPr>
          <w:i/>
          <w:iCs/>
          <w:color w:val="211D1E"/>
          <w:sz w:val="16"/>
          <w:szCs w:val="16"/>
        </w:rPr>
        <w:t>86%</w:t>
      </w:r>
    </w:p>
    <w:p w14:paraId="5AD806EE" w14:textId="77777777"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subject at an upper-division level.</w:t>
      </w:r>
    </w:p>
    <w:p w14:paraId="2C8ECA6E" w14:textId="77777777" w:rsidR="00C42C0A" w:rsidRPr="00C42C0A" w:rsidRDefault="00C42C0A" w:rsidP="00C42C0A">
      <w:pPr>
        <w:pStyle w:val="ListParagraph"/>
        <w:spacing w:after="0" w:line="240" w:lineRule="auto"/>
        <w:ind w:left="1080"/>
        <w:rPr>
          <w:color w:val="211D1E"/>
          <w:sz w:val="16"/>
          <w:szCs w:val="16"/>
        </w:rPr>
      </w:pPr>
    </w:p>
    <w:p w14:paraId="7CF89C00" w14:textId="77777777"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Learn the major monuments and masterpieces of the great art periods from the prehistoric</w:t>
      </w:r>
      <w:r w:rsidR="00101138">
        <w:rPr>
          <w:i/>
          <w:iCs/>
          <w:color w:val="211D1E"/>
          <w:sz w:val="16"/>
          <w:szCs w:val="16"/>
        </w:rPr>
        <w:tab/>
      </w:r>
      <w:r w:rsidR="00D90346">
        <w:rPr>
          <w:i/>
          <w:iCs/>
          <w:color w:val="211D1E"/>
          <w:sz w:val="16"/>
          <w:szCs w:val="16"/>
        </w:rPr>
        <w:t>1709/1990</w:t>
      </w:r>
      <w:r w:rsidR="00101138">
        <w:rPr>
          <w:i/>
          <w:iCs/>
          <w:color w:val="211D1E"/>
          <w:sz w:val="16"/>
          <w:szCs w:val="16"/>
        </w:rPr>
        <w:tab/>
      </w:r>
      <w:r w:rsidR="00101138">
        <w:rPr>
          <w:i/>
          <w:iCs/>
          <w:color w:val="211D1E"/>
          <w:sz w:val="16"/>
          <w:szCs w:val="16"/>
        </w:rPr>
        <w:tab/>
      </w:r>
      <w:r w:rsidR="00D90346">
        <w:rPr>
          <w:i/>
          <w:iCs/>
          <w:color w:val="211D1E"/>
          <w:sz w:val="16"/>
          <w:szCs w:val="16"/>
        </w:rPr>
        <w:t>86%</w:t>
      </w:r>
    </w:p>
    <w:p w14:paraId="6885951F" w14:textId="77777777"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 xml:space="preserve"> to the Modern era discern how man expresses himself through these works.</w:t>
      </w:r>
    </w:p>
    <w:p w14:paraId="67B6C078" w14:textId="77777777" w:rsidR="00C42C0A" w:rsidRPr="00C42C0A" w:rsidRDefault="00C42C0A" w:rsidP="00C42C0A">
      <w:pPr>
        <w:pStyle w:val="ListParagraph"/>
        <w:spacing w:after="0"/>
        <w:rPr>
          <w:i/>
          <w:iCs/>
          <w:color w:val="211D1E"/>
          <w:sz w:val="16"/>
          <w:szCs w:val="16"/>
        </w:rPr>
      </w:pPr>
    </w:p>
    <w:p w14:paraId="69029F3F" w14:textId="77777777" w:rsidR="00101138" w:rsidRDefault="00C42C0A" w:rsidP="00C42C0A">
      <w:pPr>
        <w:pStyle w:val="ListParagraph"/>
        <w:numPr>
          <w:ilvl w:val="0"/>
          <w:numId w:val="22"/>
        </w:numPr>
        <w:spacing w:after="0" w:line="240" w:lineRule="auto"/>
        <w:rPr>
          <w:i/>
          <w:iCs/>
          <w:color w:val="211D1E"/>
          <w:sz w:val="16"/>
          <w:szCs w:val="16"/>
        </w:rPr>
      </w:pPr>
      <w:r w:rsidRPr="00C42C0A">
        <w:rPr>
          <w:i/>
          <w:iCs/>
          <w:color w:val="211D1E"/>
          <w:sz w:val="16"/>
          <w:szCs w:val="16"/>
        </w:rPr>
        <w:t>Demonstrate and understanding of the chronology of art developments and the</w:t>
      </w:r>
      <w:r w:rsidR="00101138">
        <w:rPr>
          <w:i/>
          <w:iCs/>
          <w:color w:val="211D1E"/>
          <w:sz w:val="16"/>
          <w:szCs w:val="16"/>
        </w:rPr>
        <w:tab/>
      </w:r>
      <w:r w:rsidR="00101138">
        <w:rPr>
          <w:i/>
          <w:iCs/>
          <w:color w:val="211D1E"/>
          <w:sz w:val="16"/>
          <w:szCs w:val="16"/>
        </w:rPr>
        <w:tab/>
      </w:r>
      <w:r w:rsidR="00D90346">
        <w:rPr>
          <w:i/>
          <w:iCs/>
          <w:color w:val="211D1E"/>
          <w:sz w:val="16"/>
          <w:szCs w:val="16"/>
        </w:rPr>
        <w:t>1709/1990</w:t>
      </w:r>
      <w:r w:rsidR="00D90346">
        <w:rPr>
          <w:i/>
          <w:iCs/>
          <w:color w:val="211D1E"/>
          <w:sz w:val="16"/>
          <w:szCs w:val="16"/>
        </w:rPr>
        <w:tab/>
      </w:r>
      <w:r w:rsidR="00101138">
        <w:rPr>
          <w:i/>
          <w:iCs/>
          <w:color w:val="211D1E"/>
          <w:sz w:val="16"/>
          <w:szCs w:val="16"/>
        </w:rPr>
        <w:tab/>
      </w:r>
      <w:r w:rsidR="00D90346">
        <w:rPr>
          <w:i/>
          <w:iCs/>
          <w:color w:val="211D1E"/>
          <w:sz w:val="16"/>
          <w:szCs w:val="16"/>
        </w:rPr>
        <w:t>86%</w:t>
      </w:r>
    </w:p>
    <w:p w14:paraId="24A4240E" w14:textId="77777777"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 xml:space="preserve"> vocabulary terms employed in the discussion of these developments.</w:t>
      </w:r>
    </w:p>
    <w:p w14:paraId="480803B4" w14:textId="77777777" w:rsidR="00C42C0A" w:rsidRPr="00C42C0A" w:rsidRDefault="00C42C0A" w:rsidP="00C42C0A">
      <w:pPr>
        <w:pStyle w:val="ListParagraph"/>
        <w:spacing w:after="0"/>
        <w:rPr>
          <w:i/>
          <w:iCs/>
          <w:color w:val="211D1E"/>
          <w:sz w:val="16"/>
          <w:szCs w:val="16"/>
        </w:rPr>
      </w:pPr>
    </w:p>
    <w:p w14:paraId="7682E954" w14:textId="77777777" w:rsidR="00101138" w:rsidRDefault="00C42C0A" w:rsidP="00D26791">
      <w:pPr>
        <w:pStyle w:val="ListParagraph"/>
        <w:numPr>
          <w:ilvl w:val="0"/>
          <w:numId w:val="22"/>
        </w:numPr>
        <w:spacing w:after="0" w:line="240" w:lineRule="auto"/>
        <w:rPr>
          <w:i/>
          <w:iCs/>
          <w:color w:val="211D1E"/>
          <w:sz w:val="16"/>
          <w:szCs w:val="16"/>
        </w:rPr>
      </w:pPr>
      <w:r w:rsidRPr="00C42C0A">
        <w:rPr>
          <w:i/>
          <w:iCs/>
          <w:color w:val="211D1E"/>
          <w:sz w:val="16"/>
          <w:szCs w:val="16"/>
        </w:rPr>
        <w:t xml:space="preserve">Evaluate the basic qualities of an artwork, i.e. style, composition, color, technique, and </w:t>
      </w:r>
      <w:r w:rsidR="00514371">
        <w:rPr>
          <w:i/>
          <w:iCs/>
          <w:color w:val="211D1E"/>
          <w:sz w:val="16"/>
          <w:szCs w:val="16"/>
        </w:rPr>
        <w:tab/>
        <w:t>453/556</w:t>
      </w:r>
      <w:r w:rsidR="00101138">
        <w:rPr>
          <w:i/>
          <w:iCs/>
          <w:color w:val="211D1E"/>
          <w:sz w:val="16"/>
          <w:szCs w:val="16"/>
        </w:rPr>
        <w:tab/>
      </w:r>
      <w:r w:rsidR="00101138">
        <w:rPr>
          <w:i/>
          <w:iCs/>
          <w:color w:val="211D1E"/>
          <w:sz w:val="16"/>
          <w:szCs w:val="16"/>
        </w:rPr>
        <w:tab/>
      </w:r>
      <w:r w:rsidR="00514371">
        <w:rPr>
          <w:i/>
          <w:iCs/>
          <w:color w:val="211D1E"/>
          <w:sz w:val="16"/>
          <w:szCs w:val="16"/>
        </w:rPr>
        <w:t>81%</w:t>
      </w:r>
    </w:p>
    <w:p w14:paraId="173E2CA9" w14:textId="77777777"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medium.</w:t>
      </w:r>
    </w:p>
    <w:p w14:paraId="47440DA9" w14:textId="77777777" w:rsidR="00C42C0A" w:rsidRPr="00C42C0A" w:rsidRDefault="00C42C0A" w:rsidP="00D26791">
      <w:pPr>
        <w:pStyle w:val="ListParagraph"/>
        <w:spacing w:after="0"/>
        <w:rPr>
          <w:i/>
          <w:iCs/>
          <w:color w:val="211D1E"/>
          <w:sz w:val="16"/>
          <w:szCs w:val="16"/>
        </w:rPr>
      </w:pPr>
    </w:p>
    <w:p w14:paraId="18CCE410" w14:textId="77777777" w:rsidR="00101138" w:rsidRDefault="00C42C0A" w:rsidP="00D26791">
      <w:pPr>
        <w:pStyle w:val="ListParagraph"/>
        <w:numPr>
          <w:ilvl w:val="0"/>
          <w:numId w:val="22"/>
        </w:numPr>
        <w:spacing w:after="0" w:line="240" w:lineRule="auto"/>
        <w:rPr>
          <w:i/>
          <w:iCs/>
          <w:color w:val="211D1E"/>
          <w:sz w:val="16"/>
          <w:szCs w:val="16"/>
        </w:rPr>
      </w:pPr>
      <w:r w:rsidRPr="00C42C0A">
        <w:rPr>
          <w:i/>
          <w:iCs/>
          <w:color w:val="211D1E"/>
          <w:sz w:val="16"/>
          <w:szCs w:val="16"/>
        </w:rPr>
        <w:t xml:space="preserve">Evaluate original works of art by visiting significant art museums in the San Francisco </w:t>
      </w:r>
      <w:r w:rsidR="00101138">
        <w:rPr>
          <w:i/>
          <w:iCs/>
          <w:color w:val="211D1E"/>
          <w:sz w:val="16"/>
          <w:szCs w:val="16"/>
        </w:rPr>
        <w:tab/>
      </w:r>
      <w:r w:rsidR="00514371">
        <w:rPr>
          <w:i/>
          <w:iCs/>
          <w:color w:val="211D1E"/>
          <w:sz w:val="16"/>
          <w:szCs w:val="16"/>
        </w:rPr>
        <w:t>453/556</w:t>
      </w:r>
      <w:r w:rsidR="00101138">
        <w:rPr>
          <w:i/>
          <w:iCs/>
          <w:color w:val="211D1E"/>
          <w:sz w:val="16"/>
          <w:szCs w:val="16"/>
        </w:rPr>
        <w:tab/>
      </w:r>
      <w:r w:rsidR="00101138">
        <w:rPr>
          <w:i/>
          <w:iCs/>
          <w:color w:val="211D1E"/>
          <w:sz w:val="16"/>
          <w:szCs w:val="16"/>
        </w:rPr>
        <w:tab/>
      </w:r>
      <w:r w:rsidR="00514371">
        <w:rPr>
          <w:i/>
          <w:iCs/>
          <w:color w:val="211D1E"/>
          <w:sz w:val="16"/>
          <w:szCs w:val="16"/>
        </w:rPr>
        <w:t>81%</w:t>
      </w:r>
    </w:p>
    <w:p w14:paraId="07560139" w14:textId="77777777" w:rsidR="00C42C0A" w:rsidRPr="00C42C0A" w:rsidRDefault="00C42C0A" w:rsidP="00101138">
      <w:pPr>
        <w:pStyle w:val="ListParagraph"/>
        <w:spacing w:after="0" w:line="240" w:lineRule="auto"/>
        <w:ind w:left="1080"/>
        <w:rPr>
          <w:i/>
          <w:iCs/>
          <w:color w:val="211D1E"/>
          <w:sz w:val="16"/>
          <w:szCs w:val="16"/>
        </w:rPr>
      </w:pPr>
      <w:r w:rsidRPr="00C42C0A">
        <w:rPr>
          <w:i/>
          <w:iCs/>
          <w:color w:val="211D1E"/>
          <w:sz w:val="16"/>
          <w:szCs w:val="16"/>
        </w:rPr>
        <w:t>Bay Area or elsewhere.</w:t>
      </w:r>
    </w:p>
    <w:p w14:paraId="09799F28" w14:textId="77777777" w:rsidR="00781EA4" w:rsidRDefault="00781EA4" w:rsidP="005E5CF9">
      <w:pPr>
        <w:spacing w:after="0" w:line="240" w:lineRule="auto"/>
        <w:rPr>
          <w:i/>
          <w:iCs/>
          <w:color w:val="211D1E"/>
          <w:sz w:val="16"/>
          <w:szCs w:val="16"/>
        </w:rPr>
      </w:pPr>
    </w:p>
    <w:p w14:paraId="19DB84E5" w14:textId="77777777" w:rsidR="00AE34A1" w:rsidRDefault="00AE34A1" w:rsidP="005E5CF9">
      <w:pPr>
        <w:spacing w:after="0" w:line="240" w:lineRule="auto"/>
      </w:pPr>
    </w:p>
    <w:p w14:paraId="158603FC" w14:textId="77777777" w:rsidR="00850859" w:rsidRDefault="00781EA4" w:rsidP="00EA59B5">
      <w:pPr>
        <w:spacing w:after="0" w:line="240" w:lineRule="auto"/>
      </w:pPr>
      <w:r>
        <w:t>A.A.-T</w:t>
      </w:r>
      <w:r w:rsidR="003554E5">
        <w:t>.</w:t>
      </w:r>
      <w:r>
        <w:t xml:space="preserve"> Degree: Studio Arts</w:t>
      </w:r>
    </w:p>
    <w:p w14:paraId="51539644" w14:textId="77777777" w:rsidR="00C42C0A" w:rsidRDefault="00C42C0A" w:rsidP="00EA59B5">
      <w:pPr>
        <w:spacing w:after="0" w:line="240" w:lineRule="auto"/>
      </w:pPr>
    </w:p>
    <w:p w14:paraId="0EB87FA1" w14:textId="14F0E1E2"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 xml:space="preserve">Demonstrate preparedness to successfully continue studies in Studio Art at an </w:t>
      </w:r>
      <w:r w:rsidR="00101138">
        <w:rPr>
          <w:i/>
          <w:iCs/>
          <w:color w:val="211D1E"/>
          <w:sz w:val="16"/>
          <w:szCs w:val="16"/>
        </w:rPr>
        <w:tab/>
      </w:r>
      <w:r w:rsidR="00101138">
        <w:rPr>
          <w:i/>
          <w:iCs/>
          <w:color w:val="211D1E"/>
          <w:sz w:val="16"/>
          <w:szCs w:val="16"/>
        </w:rPr>
        <w:tab/>
      </w:r>
      <w:r w:rsidR="00CE4ED8">
        <w:rPr>
          <w:i/>
          <w:iCs/>
          <w:color w:val="211D1E"/>
          <w:sz w:val="16"/>
          <w:szCs w:val="16"/>
        </w:rPr>
        <w:t>1769/1979</w:t>
      </w:r>
      <w:r w:rsidR="00101138">
        <w:rPr>
          <w:i/>
          <w:iCs/>
          <w:color w:val="211D1E"/>
          <w:sz w:val="16"/>
          <w:szCs w:val="16"/>
        </w:rPr>
        <w:tab/>
      </w:r>
      <w:r w:rsidR="00101138">
        <w:rPr>
          <w:i/>
          <w:iCs/>
          <w:color w:val="211D1E"/>
          <w:sz w:val="16"/>
          <w:szCs w:val="16"/>
        </w:rPr>
        <w:tab/>
      </w:r>
      <w:r w:rsidR="00CE4ED8">
        <w:rPr>
          <w:i/>
          <w:iCs/>
          <w:color w:val="211D1E"/>
          <w:sz w:val="16"/>
          <w:szCs w:val="16"/>
        </w:rPr>
        <w:t>89%</w:t>
      </w:r>
    </w:p>
    <w:p w14:paraId="5704FD8E" w14:textId="77777777" w:rsidR="00C42C0A" w:rsidRPr="00101138" w:rsidRDefault="00C42C0A" w:rsidP="00101138">
      <w:pPr>
        <w:pStyle w:val="ListParagraph"/>
        <w:spacing w:after="0" w:line="240" w:lineRule="auto"/>
        <w:ind w:left="1080"/>
        <w:rPr>
          <w:i/>
          <w:iCs/>
          <w:color w:val="211D1E"/>
          <w:sz w:val="16"/>
          <w:szCs w:val="16"/>
        </w:rPr>
      </w:pPr>
      <w:r w:rsidRPr="00101138">
        <w:rPr>
          <w:i/>
          <w:iCs/>
          <w:color w:val="211D1E"/>
          <w:sz w:val="16"/>
          <w:szCs w:val="16"/>
        </w:rPr>
        <w:t>upper-division level.</w:t>
      </w:r>
    </w:p>
    <w:p w14:paraId="75802805" w14:textId="77777777" w:rsidR="00101138" w:rsidRPr="00101138" w:rsidRDefault="00101138" w:rsidP="00101138">
      <w:pPr>
        <w:pStyle w:val="ListParagraph"/>
        <w:spacing w:after="0" w:line="240" w:lineRule="auto"/>
        <w:rPr>
          <w:i/>
          <w:iCs/>
          <w:color w:val="211D1E"/>
          <w:sz w:val="16"/>
          <w:szCs w:val="16"/>
        </w:rPr>
      </w:pPr>
    </w:p>
    <w:p w14:paraId="508C362F" w14:textId="753615D3" w:rsidR="00C42C0A" w:rsidRP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Reproduce, render, and interpret ideas in a variety of media through observation.</w:t>
      </w:r>
      <w:r w:rsidR="00101138">
        <w:rPr>
          <w:i/>
          <w:iCs/>
          <w:color w:val="211D1E"/>
          <w:sz w:val="16"/>
          <w:szCs w:val="16"/>
        </w:rPr>
        <w:tab/>
      </w:r>
      <w:r w:rsidR="00101138">
        <w:rPr>
          <w:i/>
          <w:iCs/>
          <w:color w:val="211D1E"/>
          <w:sz w:val="16"/>
          <w:szCs w:val="16"/>
        </w:rPr>
        <w:tab/>
      </w:r>
      <w:r w:rsidR="00CE4ED8">
        <w:rPr>
          <w:i/>
          <w:iCs/>
          <w:color w:val="211D1E"/>
          <w:sz w:val="16"/>
          <w:szCs w:val="16"/>
        </w:rPr>
        <w:t>1769/1979</w:t>
      </w:r>
      <w:r w:rsidR="00101138">
        <w:rPr>
          <w:i/>
          <w:iCs/>
          <w:color w:val="211D1E"/>
          <w:sz w:val="16"/>
          <w:szCs w:val="16"/>
        </w:rPr>
        <w:tab/>
      </w:r>
      <w:r w:rsidR="00101138">
        <w:rPr>
          <w:i/>
          <w:iCs/>
          <w:color w:val="211D1E"/>
          <w:sz w:val="16"/>
          <w:szCs w:val="16"/>
        </w:rPr>
        <w:tab/>
      </w:r>
      <w:r w:rsidR="00CE4ED8">
        <w:rPr>
          <w:i/>
          <w:iCs/>
          <w:color w:val="211D1E"/>
          <w:sz w:val="16"/>
          <w:szCs w:val="16"/>
        </w:rPr>
        <w:t>89%</w:t>
      </w:r>
    </w:p>
    <w:p w14:paraId="2E079858" w14:textId="77777777" w:rsidR="00101138" w:rsidRPr="00101138" w:rsidRDefault="00101138" w:rsidP="00101138">
      <w:pPr>
        <w:pStyle w:val="ListParagraph"/>
        <w:spacing w:after="0"/>
        <w:rPr>
          <w:i/>
          <w:iCs/>
          <w:color w:val="211D1E"/>
          <w:sz w:val="16"/>
          <w:szCs w:val="16"/>
        </w:rPr>
      </w:pPr>
    </w:p>
    <w:p w14:paraId="746C37B1" w14:textId="3617110A"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Plan, design, and produce original works of art.</w:t>
      </w:r>
      <w:r w:rsidR="00101138">
        <w:rPr>
          <w:i/>
          <w:iCs/>
          <w:color w:val="211D1E"/>
          <w:sz w:val="16"/>
          <w:szCs w:val="16"/>
        </w:rPr>
        <w:tab/>
      </w:r>
      <w:r w:rsidR="00101138">
        <w:rPr>
          <w:i/>
          <w:iCs/>
          <w:color w:val="211D1E"/>
          <w:sz w:val="16"/>
          <w:szCs w:val="16"/>
        </w:rPr>
        <w:tab/>
      </w:r>
      <w:r w:rsidR="00101138">
        <w:rPr>
          <w:i/>
          <w:iCs/>
          <w:color w:val="211D1E"/>
          <w:sz w:val="16"/>
          <w:szCs w:val="16"/>
        </w:rPr>
        <w:tab/>
      </w:r>
      <w:r w:rsidR="00101138">
        <w:rPr>
          <w:i/>
          <w:iCs/>
          <w:color w:val="211D1E"/>
          <w:sz w:val="16"/>
          <w:szCs w:val="16"/>
        </w:rPr>
        <w:tab/>
      </w:r>
      <w:r w:rsidR="00101138">
        <w:rPr>
          <w:i/>
          <w:iCs/>
          <w:color w:val="211D1E"/>
          <w:sz w:val="16"/>
          <w:szCs w:val="16"/>
        </w:rPr>
        <w:tab/>
      </w:r>
      <w:r w:rsidR="00CE4ED8">
        <w:rPr>
          <w:i/>
          <w:iCs/>
          <w:color w:val="211D1E"/>
          <w:sz w:val="16"/>
          <w:szCs w:val="16"/>
        </w:rPr>
        <w:t>1769/1979</w:t>
      </w:r>
      <w:r w:rsidR="00CE4ED8">
        <w:rPr>
          <w:i/>
          <w:iCs/>
          <w:color w:val="211D1E"/>
          <w:sz w:val="16"/>
          <w:szCs w:val="16"/>
        </w:rPr>
        <w:tab/>
      </w:r>
      <w:r w:rsidR="00101138">
        <w:rPr>
          <w:i/>
          <w:iCs/>
          <w:color w:val="211D1E"/>
          <w:sz w:val="16"/>
          <w:szCs w:val="16"/>
        </w:rPr>
        <w:tab/>
      </w:r>
      <w:r w:rsidR="00CE4ED8">
        <w:rPr>
          <w:i/>
          <w:iCs/>
          <w:color w:val="211D1E"/>
          <w:sz w:val="16"/>
          <w:szCs w:val="16"/>
        </w:rPr>
        <w:t>89%</w:t>
      </w:r>
    </w:p>
    <w:p w14:paraId="76A16554" w14:textId="77777777" w:rsidR="00101138" w:rsidRPr="00101138" w:rsidRDefault="00101138" w:rsidP="00101138">
      <w:pPr>
        <w:pStyle w:val="ListParagraph"/>
        <w:spacing w:after="0"/>
        <w:rPr>
          <w:i/>
          <w:iCs/>
          <w:color w:val="211D1E"/>
          <w:sz w:val="16"/>
          <w:szCs w:val="16"/>
        </w:rPr>
      </w:pPr>
    </w:p>
    <w:p w14:paraId="28B9343D" w14:textId="0E4D64B9" w:rsidR="00101138" w:rsidRDefault="00101138" w:rsidP="00101138">
      <w:pPr>
        <w:pStyle w:val="ListParagraph"/>
        <w:numPr>
          <w:ilvl w:val="0"/>
          <w:numId w:val="23"/>
        </w:numPr>
        <w:spacing w:after="0" w:line="240" w:lineRule="auto"/>
        <w:rPr>
          <w:i/>
          <w:iCs/>
          <w:color w:val="211D1E"/>
          <w:sz w:val="16"/>
          <w:szCs w:val="16"/>
        </w:rPr>
      </w:pPr>
      <w:r>
        <w:rPr>
          <w:i/>
          <w:iCs/>
          <w:color w:val="211D1E"/>
          <w:sz w:val="16"/>
          <w:szCs w:val="16"/>
        </w:rPr>
        <w:t xml:space="preserve"> </w:t>
      </w:r>
      <w:r w:rsidR="00C42C0A" w:rsidRPr="00101138">
        <w:rPr>
          <w:i/>
          <w:iCs/>
          <w:color w:val="211D1E"/>
          <w:sz w:val="16"/>
          <w:szCs w:val="16"/>
        </w:rPr>
        <w:t xml:space="preserve">Make informed assessments of quality and effectiveness in works of art, including </w:t>
      </w:r>
      <w:r>
        <w:rPr>
          <w:i/>
          <w:iCs/>
          <w:color w:val="211D1E"/>
          <w:sz w:val="16"/>
          <w:szCs w:val="16"/>
        </w:rPr>
        <w:tab/>
      </w:r>
      <w:r>
        <w:rPr>
          <w:i/>
          <w:iCs/>
          <w:color w:val="211D1E"/>
          <w:sz w:val="16"/>
          <w:szCs w:val="16"/>
        </w:rPr>
        <w:tab/>
      </w:r>
      <w:r w:rsidR="00CE4ED8">
        <w:rPr>
          <w:i/>
          <w:iCs/>
          <w:color w:val="211D1E"/>
          <w:sz w:val="16"/>
          <w:szCs w:val="16"/>
        </w:rPr>
        <w:t>841/1052</w:t>
      </w:r>
      <w:r>
        <w:rPr>
          <w:i/>
          <w:iCs/>
          <w:color w:val="211D1E"/>
          <w:sz w:val="16"/>
          <w:szCs w:val="16"/>
        </w:rPr>
        <w:tab/>
      </w:r>
      <w:r>
        <w:rPr>
          <w:i/>
          <w:iCs/>
          <w:color w:val="211D1E"/>
          <w:sz w:val="16"/>
          <w:szCs w:val="16"/>
        </w:rPr>
        <w:tab/>
      </w:r>
      <w:r w:rsidR="00CE4ED8">
        <w:rPr>
          <w:i/>
          <w:iCs/>
          <w:color w:val="211D1E"/>
          <w:sz w:val="16"/>
          <w:szCs w:val="16"/>
        </w:rPr>
        <w:t>80%</w:t>
      </w:r>
      <w:r>
        <w:rPr>
          <w:i/>
          <w:iCs/>
          <w:color w:val="211D1E"/>
          <w:sz w:val="16"/>
          <w:szCs w:val="16"/>
        </w:rPr>
        <w:tab/>
      </w:r>
    </w:p>
    <w:p w14:paraId="6415D137" w14:textId="77777777" w:rsidR="00101138" w:rsidRDefault="00C42C0A" w:rsidP="00101138">
      <w:pPr>
        <w:pStyle w:val="ListParagraph"/>
        <w:spacing w:after="0" w:line="240" w:lineRule="auto"/>
        <w:ind w:left="1080"/>
        <w:rPr>
          <w:i/>
          <w:iCs/>
          <w:color w:val="211D1E"/>
          <w:sz w:val="16"/>
          <w:szCs w:val="16"/>
        </w:rPr>
      </w:pPr>
      <w:r w:rsidRPr="00101138">
        <w:rPr>
          <w:i/>
          <w:iCs/>
          <w:color w:val="211D1E"/>
          <w:sz w:val="16"/>
          <w:szCs w:val="16"/>
        </w:rPr>
        <w:t>their own.</w:t>
      </w:r>
    </w:p>
    <w:p w14:paraId="340808A4" w14:textId="77777777" w:rsidR="00101138" w:rsidRPr="00101138" w:rsidRDefault="00101138" w:rsidP="00101138">
      <w:pPr>
        <w:pStyle w:val="ListParagraph"/>
        <w:spacing w:after="0" w:line="240" w:lineRule="auto"/>
        <w:ind w:left="1080"/>
        <w:rPr>
          <w:i/>
          <w:iCs/>
          <w:color w:val="211D1E"/>
          <w:sz w:val="16"/>
          <w:szCs w:val="16"/>
        </w:rPr>
      </w:pPr>
    </w:p>
    <w:p w14:paraId="3340575E" w14:textId="35494422" w:rsidR="00101138" w:rsidRDefault="00C42C0A" w:rsidP="00101138">
      <w:pPr>
        <w:pStyle w:val="ListParagraph"/>
        <w:numPr>
          <w:ilvl w:val="0"/>
          <w:numId w:val="23"/>
        </w:numPr>
        <w:spacing w:after="0" w:line="240" w:lineRule="auto"/>
        <w:rPr>
          <w:i/>
          <w:iCs/>
          <w:color w:val="211D1E"/>
          <w:sz w:val="16"/>
          <w:szCs w:val="16"/>
        </w:rPr>
      </w:pPr>
      <w:r w:rsidRPr="00101138">
        <w:rPr>
          <w:i/>
          <w:iCs/>
          <w:color w:val="211D1E"/>
          <w:sz w:val="16"/>
          <w:szCs w:val="16"/>
        </w:rPr>
        <w:t xml:space="preserve"> Identify and distinguish various historical periods of art and trends of contemporary</w:t>
      </w:r>
      <w:r w:rsidR="00101138">
        <w:rPr>
          <w:i/>
          <w:iCs/>
          <w:color w:val="211D1E"/>
          <w:sz w:val="16"/>
          <w:szCs w:val="16"/>
        </w:rPr>
        <w:tab/>
      </w:r>
      <w:r w:rsidR="00CE4ED8">
        <w:rPr>
          <w:i/>
          <w:iCs/>
          <w:color w:val="211D1E"/>
          <w:sz w:val="16"/>
          <w:szCs w:val="16"/>
        </w:rPr>
        <w:t>841/1052</w:t>
      </w:r>
      <w:r w:rsidR="00101138">
        <w:rPr>
          <w:i/>
          <w:iCs/>
          <w:color w:val="211D1E"/>
          <w:sz w:val="16"/>
          <w:szCs w:val="16"/>
        </w:rPr>
        <w:tab/>
      </w:r>
      <w:r w:rsidR="00101138">
        <w:rPr>
          <w:i/>
          <w:iCs/>
          <w:color w:val="211D1E"/>
          <w:sz w:val="16"/>
          <w:szCs w:val="16"/>
        </w:rPr>
        <w:tab/>
      </w:r>
      <w:r w:rsidR="00CE4ED8">
        <w:rPr>
          <w:i/>
          <w:iCs/>
          <w:color w:val="211D1E"/>
          <w:sz w:val="16"/>
          <w:szCs w:val="16"/>
        </w:rPr>
        <w:t>80%</w:t>
      </w:r>
    </w:p>
    <w:p w14:paraId="4664782E" w14:textId="77777777" w:rsidR="00AE34A1" w:rsidRDefault="00C42C0A" w:rsidP="00AE34A1">
      <w:pPr>
        <w:pStyle w:val="ListParagraph"/>
        <w:spacing w:after="0" w:line="240" w:lineRule="auto"/>
        <w:ind w:left="1080"/>
        <w:rPr>
          <w:i/>
          <w:iCs/>
          <w:color w:val="211D1E"/>
          <w:sz w:val="16"/>
          <w:szCs w:val="16"/>
        </w:rPr>
      </w:pPr>
      <w:r w:rsidRPr="00101138">
        <w:rPr>
          <w:i/>
          <w:iCs/>
          <w:color w:val="211D1E"/>
          <w:sz w:val="16"/>
          <w:szCs w:val="16"/>
        </w:rPr>
        <w:t xml:space="preserve"> practice.</w:t>
      </w:r>
    </w:p>
    <w:p w14:paraId="17635E0C" w14:textId="77777777" w:rsidR="00AE34A1" w:rsidRDefault="00AE34A1" w:rsidP="00AE34A1">
      <w:pPr>
        <w:pStyle w:val="ListParagraph"/>
        <w:spacing w:after="0" w:line="240" w:lineRule="auto"/>
        <w:ind w:left="1080"/>
        <w:rPr>
          <w:i/>
          <w:iCs/>
          <w:color w:val="211D1E"/>
          <w:sz w:val="16"/>
          <w:szCs w:val="16"/>
        </w:rPr>
      </w:pPr>
    </w:p>
    <w:p w14:paraId="5A1BA3F6" w14:textId="77777777" w:rsidR="00AE34A1" w:rsidRPr="00AE34A1" w:rsidRDefault="00AE34A1" w:rsidP="00AE34A1">
      <w:pPr>
        <w:pStyle w:val="ListParagraph"/>
        <w:numPr>
          <w:ilvl w:val="0"/>
          <w:numId w:val="23"/>
        </w:numPr>
        <w:spacing w:after="0" w:line="240" w:lineRule="auto"/>
        <w:rPr>
          <w:i/>
          <w:iCs/>
          <w:color w:val="211D1E"/>
          <w:sz w:val="16"/>
          <w:szCs w:val="16"/>
        </w:rPr>
      </w:pPr>
      <w:r w:rsidRPr="00AE34A1">
        <w:rPr>
          <w:i/>
          <w:iCs/>
          <w:color w:val="211D1E"/>
          <w:sz w:val="16"/>
          <w:szCs w:val="16"/>
        </w:rPr>
        <w:t xml:space="preserve">Reproduce, render, and interpret ideas in a variety of media through participation in </w:t>
      </w:r>
      <w:r w:rsidRPr="00AE34A1">
        <w:rPr>
          <w:i/>
          <w:iCs/>
          <w:color w:val="211D1E"/>
          <w:sz w:val="16"/>
          <w:szCs w:val="16"/>
        </w:rPr>
        <w:tab/>
        <w:t>1619/1920</w:t>
      </w:r>
      <w:r w:rsidRPr="00AE34A1">
        <w:rPr>
          <w:i/>
          <w:iCs/>
          <w:color w:val="211D1E"/>
          <w:sz w:val="16"/>
          <w:szCs w:val="16"/>
        </w:rPr>
        <w:tab/>
      </w:r>
      <w:r w:rsidRPr="00AE34A1">
        <w:rPr>
          <w:i/>
          <w:iCs/>
          <w:color w:val="211D1E"/>
          <w:sz w:val="16"/>
          <w:szCs w:val="16"/>
        </w:rPr>
        <w:tab/>
        <w:t>84%</w:t>
      </w:r>
    </w:p>
    <w:p w14:paraId="716DF7A5" w14:textId="77777777" w:rsidR="00AE34A1" w:rsidRPr="00AE34A1" w:rsidRDefault="00AE34A1" w:rsidP="00AE34A1">
      <w:pPr>
        <w:pStyle w:val="ListParagraph"/>
        <w:spacing w:after="0" w:line="240" w:lineRule="auto"/>
        <w:ind w:left="1080"/>
        <w:rPr>
          <w:i/>
          <w:iCs/>
          <w:color w:val="211D1E"/>
          <w:sz w:val="16"/>
          <w:szCs w:val="16"/>
        </w:rPr>
      </w:pPr>
      <w:r w:rsidRPr="00101138">
        <w:rPr>
          <w:i/>
          <w:iCs/>
          <w:color w:val="211D1E"/>
          <w:sz w:val="16"/>
          <w:szCs w:val="16"/>
        </w:rPr>
        <w:lastRenderedPageBreak/>
        <w:t>Studio</w:t>
      </w:r>
      <w:r>
        <w:rPr>
          <w:i/>
          <w:iCs/>
          <w:color w:val="211D1E"/>
          <w:sz w:val="16"/>
          <w:szCs w:val="16"/>
        </w:rPr>
        <w:t xml:space="preserve"> </w:t>
      </w:r>
      <w:r w:rsidRPr="00101138">
        <w:rPr>
          <w:i/>
          <w:iCs/>
          <w:color w:val="211D1E"/>
          <w:sz w:val="16"/>
          <w:szCs w:val="16"/>
        </w:rPr>
        <w:t>arts classes.</w:t>
      </w:r>
    </w:p>
    <w:p w14:paraId="22C268A2" w14:textId="77777777" w:rsidR="00AE34A1" w:rsidRPr="00101138" w:rsidRDefault="00AE34A1" w:rsidP="00101138">
      <w:pPr>
        <w:pStyle w:val="ListParagraph"/>
        <w:spacing w:after="0" w:line="240" w:lineRule="auto"/>
        <w:ind w:left="1080"/>
        <w:rPr>
          <w:i/>
          <w:iCs/>
          <w:color w:val="211D1E"/>
          <w:sz w:val="16"/>
          <w:szCs w:val="16"/>
        </w:rPr>
      </w:pPr>
    </w:p>
    <w:p w14:paraId="1734D3B7" w14:textId="77777777" w:rsidR="00627EB0" w:rsidRDefault="00627EB0" w:rsidP="005E5CF9">
      <w:pPr>
        <w:spacing w:after="0" w:line="240" w:lineRule="auto"/>
      </w:pPr>
    </w:p>
    <w:p w14:paraId="60AAC42F" w14:textId="77777777" w:rsidR="0075257E" w:rsidRDefault="00781EA4" w:rsidP="00EA59B5">
      <w:pPr>
        <w:spacing w:after="0" w:line="240" w:lineRule="auto"/>
      </w:pPr>
      <w:r>
        <w:t>A.A. Degree: Art</w:t>
      </w:r>
    </w:p>
    <w:p w14:paraId="12351B77" w14:textId="77777777" w:rsidR="003554E5" w:rsidRDefault="003554E5" w:rsidP="00EA59B5">
      <w:pPr>
        <w:spacing w:after="0" w:line="240" w:lineRule="auto"/>
      </w:pPr>
    </w:p>
    <w:p w14:paraId="1A6B5649" w14:textId="17F427F4" w:rsidR="000401B2" w:rsidRDefault="003554E5" w:rsidP="000401B2">
      <w:pPr>
        <w:pStyle w:val="ListParagraph"/>
        <w:numPr>
          <w:ilvl w:val="0"/>
          <w:numId w:val="21"/>
        </w:numPr>
        <w:spacing w:after="0" w:line="240" w:lineRule="auto"/>
        <w:rPr>
          <w:i/>
          <w:iCs/>
          <w:color w:val="000000"/>
          <w:sz w:val="16"/>
          <w:szCs w:val="16"/>
        </w:rPr>
      </w:pPr>
      <w:r w:rsidRPr="000401B2">
        <w:rPr>
          <w:i/>
          <w:iCs/>
          <w:color w:val="000000"/>
          <w:sz w:val="16"/>
          <w:szCs w:val="16"/>
        </w:rPr>
        <w:t xml:space="preserve">Demonstrate preparedness to successfully continue studies in art at an upper </w:t>
      </w:r>
      <w:r w:rsidR="000401B2">
        <w:rPr>
          <w:i/>
          <w:iCs/>
          <w:color w:val="000000"/>
          <w:sz w:val="16"/>
          <w:szCs w:val="16"/>
        </w:rPr>
        <w:tab/>
      </w:r>
      <w:r w:rsidR="000401B2">
        <w:rPr>
          <w:i/>
          <w:iCs/>
          <w:color w:val="000000"/>
          <w:sz w:val="16"/>
          <w:szCs w:val="16"/>
        </w:rPr>
        <w:tab/>
      </w:r>
      <w:r w:rsidR="00516304">
        <w:rPr>
          <w:i/>
          <w:iCs/>
          <w:color w:val="000000"/>
          <w:sz w:val="16"/>
          <w:szCs w:val="16"/>
        </w:rPr>
        <w:t>1747/2034</w:t>
      </w:r>
      <w:r w:rsidR="000401B2">
        <w:rPr>
          <w:i/>
          <w:iCs/>
          <w:color w:val="000000"/>
          <w:sz w:val="16"/>
          <w:szCs w:val="16"/>
        </w:rPr>
        <w:tab/>
      </w:r>
      <w:r w:rsidR="000401B2">
        <w:rPr>
          <w:i/>
          <w:iCs/>
          <w:color w:val="000000"/>
          <w:sz w:val="16"/>
          <w:szCs w:val="16"/>
        </w:rPr>
        <w:tab/>
      </w:r>
      <w:r w:rsidR="00516304">
        <w:rPr>
          <w:i/>
          <w:iCs/>
          <w:color w:val="000000"/>
          <w:sz w:val="16"/>
          <w:szCs w:val="16"/>
        </w:rPr>
        <w:t>86%</w:t>
      </w:r>
    </w:p>
    <w:p w14:paraId="22D9EEE3" w14:textId="77777777" w:rsidR="003554E5" w:rsidRPr="000401B2" w:rsidRDefault="003554E5" w:rsidP="000401B2">
      <w:pPr>
        <w:pStyle w:val="ListParagraph"/>
        <w:spacing w:after="0" w:line="240" w:lineRule="auto"/>
        <w:ind w:left="1080"/>
        <w:rPr>
          <w:i/>
          <w:iCs/>
          <w:color w:val="000000"/>
          <w:sz w:val="16"/>
          <w:szCs w:val="16"/>
        </w:rPr>
      </w:pPr>
      <w:r w:rsidRPr="000401B2">
        <w:rPr>
          <w:i/>
          <w:iCs/>
          <w:color w:val="000000"/>
          <w:sz w:val="16"/>
          <w:szCs w:val="16"/>
        </w:rPr>
        <w:t xml:space="preserve">division level. </w:t>
      </w:r>
    </w:p>
    <w:p w14:paraId="1DAE2F11" w14:textId="77777777" w:rsidR="000401B2" w:rsidRPr="000401B2" w:rsidRDefault="000401B2" w:rsidP="000401B2">
      <w:pPr>
        <w:pStyle w:val="ListParagraph"/>
        <w:spacing w:after="0" w:line="240" w:lineRule="auto"/>
        <w:ind w:left="1080"/>
        <w:rPr>
          <w:i/>
          <w:iCs/>
          <w:color w:val="000000"/>
          <w:sz w:val="16"/>
          <w:szCs w:val="16"/>
        </w:rPr>
      </w:pPr>
    </w:p>
    <w:p w14:paraId="3E506648" w14:textId="74011605" w:rsidR="003554E5" w:rsidRPr="000401B2" w:rsidRDefault="003554E5" w:rsidP="000401B2">
      <w:pPr>
        <w:pStyle w:val="ListParagraph"/>
        <w:numPr>
          <w:ilvl w:val="0"/>
          <w:numId w:val="21"/>
        </w:numPr>
        <w:spacing w:after="0" w:line="240" w:lineRule="auto"/>
        <w:rPr>
          <w:i/>
          <w:iCs/>
          <w:color w:val="000000"/>
          <w:sz w:val="16"/>
          <w:szCs w:val="16"/>
        </w:rPr>
      </w:pPr>
      <w:r w:rsidRPr="000401B2">
        <w:rPr>
          <w:i/>
          <w:iCs/>
          <w:color w:val="000000"/>
          <w:sz w:val="16"/>
          <w:szCs w:val="16"/>
        </w:rPr>
        <w:t xml:space="preserve">Reproduce, render, and interpret in a variety of media through observation. </w:t>
      </w:r>
      <w:r w:rsidR="000401B2">
        <w:rPr>
          <w:i/>
          <w:iCs/>
          <w:color w:val="000000"/>
          <w:sz w:val="16"/>
          <w:szCs w:val="16"/>
        </w:rPr>
        <w:tab/>
      </w:r>
      <w:r w:rsidR="000401B2">
        <w:rPr>
          <w:i/>
          <w:iCs/>
          <w:color w:val="000000"/>
          <w:sz w:val="16"/>
          <w:szCs w:val="16"/>
        </w:rPr>
        <w:tab/>
      </w:r>
      <w:r w:rsidR="00516304">
        <w:rPr>
          <w:i/>
          <w:iCs/>
          <w:color w:val="000000"/>
          <w:sz w:val="16"/>
          <w:szCs w:val="16"/>
        </w:rPr>
        <w:t>1747/2034</w:t>
      </w:r>
      <w:r w:rsidR="000401B2">
        <w:rPr>
          <w:i/>
          <w:iCs/>
          <w:color w:val="000000"/>
          <w:sz w:val="16"/>
          <w:szCs w:val="16"/>
        </w:rPr>
        <w:tab/>
      </w:r>
      <w:r w:rsidR="000401B2">
        <w:rPr>
          <w:i/>
          <w:iCs/>
          <w:color w:val="000000"/>
          <w:sz w:val="16"/>
          <w:szCs w:val="16"/>
        </w:rPr>
        <w:tab/>
      </w:r>
      <w:r w:rsidR="00516304">
        <w:rPr>
          <w:i/>
          <w:iCs/>
          <w:color w:val="000000"/>
          <w:sz w:val="16"/>
          <w:szCs w:val="16"/>
        </w:rPr>
        <w:t>86%</w:t>
      </w:r>
    </w:p>
    <w:p w14:paraId="2D70C075" w14:textId="77777777" w:rsidR="000401B2" w:rsidRPr="000401B2" w:rsidRDefault="000401B2" w:rsidP="000401B2">
      <w:pPr>
        <w:pStyle w:val="ListParagraph"/>
        <w:spacing w:after="0"/>
        <w:rPr>
          <w:i/>
          <w:iCs/>
          <w:color w:val="000000"/>
          <w:sz w:val="16"/>
          <w:szCs w:val="16"/>
        </w:rPr>
      </w:pPr>
    </w:p>
    <w:p w14:paraId="59941C59" w14:textId="45F23425" w:rsidR="003554E5" w:rsidRP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t>Plan, design, and produce original works of art.</w:t>
      </w:r>
      <w:r w:rsidR="000401B2">
        <w:rPr>
          <w:i/>
          <w:iCs/>
          <w:color w:val="211D1E"/>
          <w:sz w:val="16"/>
          <w:szCs w:val="16"/>
        </w:rPr>
        <w:tab/>
      </w:r>
      <w:r w:rsidR="000401B2">
        <w:rPr>
          <w:i/>
          <w:iCs/>
          <w:color w:val="211D1E"/>
          <w:sz w:val="16"/>
          <w:szCs w:val="16"/>
        </w:rPr>
        <w:tab/>
      </w:r>
      <w:r w:rsidR="000401B2">
        <w:rPr>
          <w:i/>
          <w:iCs/>
          <w:color w:val="211D1E"/>
          <w:sz w:val="16"/>
          <w:szCs w:val="16"/>
        </w:rPr>
        <w:tab/>
      </w:r>
      <w:r w:rsidR="000401B2">
        <w:rPr>
          <w:i/>
          <w:iCs/>
          <w:color w:val="211D1E"/>
          <w:sz w:val="16"/>
          <w:szCs w:val="16"/>
        </w:rPr>
        <w:tab/>
      </w:r>
      <w:r w:rsidR="000401B2">
        <w:rPr>
          <w:i/>
          <w:iCs/>
          <w:color w:val="211D1E"/>
          <w:sz w:val="16"/>
          <w:szCs w:val="16"/>
        </w:rPr>
        <w:tab/>
      </w:r>
      <w:r w:rsidR="00516304">
        <w:rPr>
          <w:i/>
          <w:iCs/>
          <w:color w:val="000000"/>
          <w:sz w:val="16"/>
          <w:szCs w:val="16"/>
        </w:rPr>
        <w:t>1747/2034</w:t>
      </w:r>
      <w:r w:rsidR="00516304">
        <w:rPr>
          <w:i/>
          <w:iCs/>
          <w:color w:val="000000"/>
          <w:sz w:val="16"/>
          <w:szCs w:val="16"/>
        </w:rPr>
        <w:tab/>
      </w:r>
      <w:r w:rsidR="000401B2">
        <w:rPr>
          <w:i/>
          <w:iCs/>
          <w:color w:val="211D1E"/>
          <w:sz w:val="16"/>
          <w:szCs w:val="16"/>
        </w:rPr>
        <w:tab/>
      </w:r>
      <w:r w:rsidR="00516304">
        <w:rPr>
          <w:i/>
          <w:iCs/>
          <w:color w:val="000000"/>
          <w:sz w:val="16"/>
          <w:szCs w:val="16"/>
        </w:rPr>
        <w:t>86%</w:t>
      </w:r>
    </w:p>
    <w:p w14:paraId="221065FD" w14:textId="77777777" w:rsidR="000401B2" w:rsidRPr="000401B2" w:rsidRDefault="000401B2" w:rsidP="000401B2">
      <w:pPr>
        <w:pStyle w:val="ListParagraph"/>
        <w:spacing w:after="0"/>
        <w:rPr>
          <w:i/>
          <w:iCs/>
          <w:color w:val="211D1E"/>
          <w:sz w:val="16"/>
          <w:szCs w:val="16"/>
        </w:rPr>
      </w:pPr>
    </w:p>
    <w:p w14:paraId="6A2564B6" w14:textId="1E8928B8" w:rsid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t xml:space="preserve">Make informed assessments of quality and effectiveness in works of art, including </w:t>
      </w:r>
      <w:r w:rsidR="000401B2">
        <w:rPr>
          <w:i/>
          <w:iCs/>
          <w:color w:val="211D1E"/>
          <w:sz w:val="16"/>
          <w:szCs w:val="16"/>
        </w:rPr>
        <w:tab/>
      </w:r>
      <w:r w:rsidR="000401B2">
        <w:rPr>
          <w:i/>
          <w:iCs/>
          <w:color w:val="211D1E"/>
          <w:sz w:val="16"/>
          <w:szCs w:val="16"/>
        </w:rPr>
        <w:tab/>
      </w:r>
      <w:r w:rsidR="00516304">
        <w:rPr>
          <w:i/>
          <w:iCs/>
          <w:color w:val="211D1E"/>
          <w:sz w:val="16"/>
          <w:szCs w:val="16"/>
        </w:rPr>
        <w:t>561/692</w:t>
      </w:r>
      <w:r w:rsidR="000401B2">
        <w:rPr>
          <w:i/>
          <w:iCs/>
          <w:color w:val="211D1E"/>
          <w:sz w:val="16"/>
          <w:szCs w:val="16"/>
        </w:rPr>
        <w:tab/>
      </w:r>
      <w:r w:rsidR="000401B2">
        <w:rPr>
          <w:i/>
          <w:iCs/>
          <w:color w:val="211D1E"/>
          <w:sz w:val="16"/>
          <w:szCs w:val="16"/>
        </w:rPr>
        <w:tab/>
      </w:r>
      <w:r w:rsidR="00516304">
        <w:rPr>
          <w:i/>
          <w:iCs/>
          <w:color w:val="211D1E"/>
          <w:sz w:val="16"/>
          <w:szCs w:val="16"/>
        </w:rPr>
        <w:t>81%</w:t>
      </w:r>
    </w:p>
    <w:p w14:paraId="37959719" w14:textId="77777777" w:rsidR="003554E5" w:rsidRPr="000401B2" w:rsidRDefault="003554E5" w:rsidP="000401B2">
      <w:pPr>
        <w:pStyle w:val="ListParagraph"/>
        <w:spacing w:after="0" w:line="240" w:lineRule="auto"/>
        <w:ind w:left="1080"/>
        <w:rPr>
          <w:i/>
          <w:iCs/>
          <w:color w:val="211D1E"/>
          <w:sz w:val="16"/>
          <w:szCs w:val="16"/>
        </w:rPr>
      </w:pPr>
      <w:r w:rsidRPr="000401B2">
        <w:rPr>
          <w:i/>
          <w:iCs/>
          <w:color w:val="211D1E"/>
          <w:sz w:val="16"/>
          <w:szCs w:val="16"/>
        </w:rPr>
        <w:t>their own.</w:t>
      </w:r>
    </w:p>
    <w:p w14:paraId="00D27307" w14:textId="77777777" w:rsidR="000401B2" w:rsidRPr="000401B2" w:rsidRDefault="000401B2" w:rsidP="000401B2">
      <w:pPr>
        <w:pStyle w:val="ListParagraph"/>
        <w:spacing w:after="0"/>
        <w:rPr>
          <w:i/>
          <w:iCs/>
          <w:color w:val="211D1E"/>
          <w:sz w:val="16"/>
          <w:szCs w:val="16"/>
        </w:rPr>
      </w:pPr>
    </w:p>
    <w:p w14:paraId="249377F6" w14:textId="38FE2F86" w:rsidR="000401B2" w:rsidRDefault="003554E5" w:rsidP="000401B2">
      <w:pPr>
        <w:pStyle w:val="ListParagraph"/>
        <w:numPr>
          <w:ilvl w:val="0"/>
          <w:numId w:val="21"/>
        </w:numPr>
        <w:spacing w:after="0" w:line="240" w:lineRule="auto"/>
        <w:rPr>
          <w:i/>
          <w:iCs/>
          <w:color w:val="211D1E"/>
          <w:sz w:val="16"/>
          <w:szCs w:val="16"/>
        </w:rPr>
      </w:pPr>
      <w:r w:rsidRPr="000401B2">
        <w:rPr>
          <w:i/>
          <w:iCs/>
          <w:color w:val="211D1E"/>
          <w:sz w:val="16"/>
          <w:szCs w:val="16"/>
        </w:rPr>
        <w:t xml:space="preserve"> Identify and distinguish various historical periods of art and trends of contemporary </w:t>
      </w:r>
      <w:r w:rsidR="000401B2">
        <w:rPr>
          <w:i/>
          <w:iCs/>
          <w:color w:val="211D1E"/>
          <w:sz w:val="16"/>
          <w:szCs w:val="16"/>
        </w:rPr>
        <w:tab/>
      </w:r>
      <w:r w:rsidR="00516304">
        <w:rPr>
          <w:i/>
          <w:iCs/>
          <w:color w:val="211D1E"/>
          <w:sz w:val="16"/>
          <w:szCs w:val="16"/>
        </w:rPr>
        <w:t>561/692</w:t>
      </w:r>
      <w:r w:rsidR="000401B2">
        <w:rPr>
          <w:i/>
          <w:iCs/>
          <w:color w:val="211D1E"/>
          <w:sz w:val="16"/>
          <w:szCs w:val="16"/>
        </w:rPr>
        <w:tab/>
      </w:r>
      <w:r w:rsidR="000401B2">
        <w:rPr>
          <w:i/>
          <w:iCs/>
          <w:color w:val="211D1E"/>
          <w:sz w:val="16"/>
          <w:szCs w:val="16"/>
        </w:rPr>
        <w:tab/>
      </w:r>
      <w:r w:rsidR="00516304">
        <w:rPr>
          <w:i/>
          <w:iCs/>
          <w:color w:val="211D1E"/>
          <w:sz w:val="16"/>
          <w:szCs w:val="16"/>
        </w:rPr>
        <w:t>81%</w:t>
      </w:r>
      <w:r w:rsidR="000401B2">
        <w:rPr>
          <w:i/>
          <w:iCs/>
          <w:color w:val="211D1E"/>
          <w:sz w:val="16"/>
          <w:szCs w:val="16"/>
        </w:rPr>
        <w:tab/>
      </w:r>
    </w:p>
    <w:p w14:paraId="486DD67C" w14:textId="77777777" w:rsidR="003554E5" w:rsidRDefault="003554E5" w:rsidP="000401B2">
      <w:pPr>
        <w:pStyle w:val="ListParagraph"/>
        <w:spacing w:after="0" w:line="240" w:lineRule="auto"/>
        <w:ind w:left="1080"/>
        <w:rPr>
          <w:i/>
          <w:iCs/>
          <w:color w:val="211D1E"/>
          <w:sz w:val="16"/>
          <w:szCs w:val="16"/>
        </w:rPr>
      </w:pPr>
      <w:r w:rsidRPr="000401B2">
        <w:rPr>
          <w:i/>
          <w:iCs/>
          <w:color w:val="211D1E"/>
          <w:sz w:val="16"/>
          <w:szCs w:val="16"/>
        </w:rPr>
        <w:t>practice</w:t>
      </w:r>
      <w:r w:rsidR="000401B2">
        <w:rPr>
          <w:i/>
          <w:iCs/>
          <w:color w:val="211D1E"/>
          <w:sz w:val="16"/>
          <w:szCs w:val="16"/>
        </w:rPr>
        <w:t>.</w:t>
      </w:r>
    </w:p>
    <w:p w14:paraId="1ADAFF64" w14:textId="77777777" w:rsidR="00516304" w:rsidRDefault="00516304" w:rsidP="000401B2">
      <w:pPr>
        <w:pStyle w:val="ListParagraph"/>
        <w:spacing w:after="0" w:line="240" w:lineRule="auto"/>
        <w:ind w:left="1080"/>
        <w:rPr>
          <w:i/>
          <w:iCs/>
          <w:color w:val="211D1E"/>
          <w:sz w:val="16"/>
          <w:szCs w:val="16"/>
        </w:rPr>
      </w:pPr>
    </w:p>
    <w:p w14:paraId="1677AE5B" w14:textId="77777777" w:rsidR="00516304" w:rsidRPr="00AE34A1" w:rsidRDefault="00516304" w:rsidP="00516304">
      <w:pPr>
        <w:pStyle w:val="ListParagraph"/>
        <w:numPr>
          <w:ilvl w:val="0"/>
          <w:numId w:val="21"/>
        </w:numPr>
        <w:spacing w:after="0" w:line="240" w:lineRule="auto"/>
        <w:rPr>
          <w:i/>
          <w:iCs/>
          <w:color w:val="211D1E"/>
          <w:sz w:val="16"/>
          <w:szCs w:val="16"/>
        </w:rPr>
      </w:pPr>
      <w:r w:rsidRPr="00AE34A1">
        <w:rPr>
          <w:i/>
          <w:iCs/>
          <w:color w:val="211D1E"/>
          <w:sz w:val="16"/>
          <w:szCs w:val="16"/>
        </w:rPr>
        <w:t xml:space="preserve">Reproduce, render, and interpret ideas in a variety of media through participation in </w:t>
      </w:r>
      <w:r w:rsidRPr="00AE34A1">
        <w:rPr>
          <w:i/>
          <w:iCs/>
          <w:color w:val="211D1E"/>
          <w:sz w:val="16"/>
          <w:szCs w:val="16"/>
        </w:rPr>
        <w:tab/>
        <w:t>1619/1920</w:t>
      </w:r>
      <w:r w:rsidRPr="00AE34A1">
        <w:rPr>
          <w:i/>
          <w:iCs/>
          <w:color w:val="211D1E"/>
          <w:sz w:val="16"/>
          <w:szCs w:val="16"/>
        </w:rPr>
        <w:tab/>
      </w:r>
      <w:r w:rsidRPr="00AE34A1">
        <w:rPr>
          <w:i/>
          <w:iCs/>
          <w:color w:val="211D1E"/>
          <w:sz w:val="16"/>
          <w:szCs w:val="16"/>
        </w:rPr>
        <w:tab/>
        <w:t>84%</w:t>
      </w:r>
    </w:p>
    <w:p w14:paraId="25AE539E" w14:textId="6E41AA55" w:rsidR="00EA59B5" w:rsidRPr="00A94AF2" w:rsidRDefault="00516304" w:rsidP="00A94AF2">
      <w:pPr>
        <w:pStyle w:val="ListParagraph"/>
        <w:spacing w:after="0" w:line="240" w:lineRule="auto"/>
        <w:ind w:left="1080"/>
        <w:rPr>
          <w:i/>
          <w:iCs/>
          <w:color w:val="211D1E"/>
          <w:sz w:val="16"/>
          <w:szCs w:val="16"/>
        </w:rPr>
      </w:pPr>
      <w:r w:rsidRPr="00101138">
        <w:rPr>
          <w:i/>
          <w:iCs/>
          <w:color w:val="211D1E"/>
          <w:sz w:val="16"/>
          <w:szCs w:val="16"/>
        </w:rPr>
        <w:t>Studio</w:t>
      </w:r>
      <w:r>
        <w:rPr>
          <w:i/>
          <w:iCs/>
          <w:color w:val="211D1E"/>
          <w:sz w:val="16"/>
          <w:szCs w:val="16"/>
        </w:rPr>
        <w:t xml:space="preserve"> </w:t>
      </w:r>
      <w:r w:rsidRPr="00101138">
        <w:rPr>
          <w:i/>
          <w:iCs/>
          <w:color w:val="211D1E"/>
          <w:sz w:val="16"/>
          <w:szCs w:val="16"/>
        </w:rPr>
        <w:t>arts classes.</w:t>
      </w:r>
    </w:p>
    <w:p w14:paraId="2BCAA6AC" w14:textId="77777777" w:rsidR="00EA59B5" w:rsidRDefault="00EA59B5" w:rsidP="00EA59B5">
      <w:pPr>
        <w:spacing w:after="0" w:line="240" w:lineRule="auto"/>
      </w:pPr>
    </w:p>
    <w:p w14:paraId="1868D8E6" w14:textId="77777777" w:rsidR="00EA59B5" w:rsidRDefault="00EA59B5" w:rsidP="00EA59B5">
      <w:pPr>
        <w:spacing w:after="0" w:line="240" w:lineRule="auto"/>
      </w:pPr>
    </w:p>
    <w:p w14:paraId="09559CD1" w14:textId="77777777" w:rsidR="00EA59B5" w:rsidRPr="0075257E" w:rsidRDefault="00EA59B5" w:rsidP="00EA59B5">
      <w:pPr>
        <w:spacing w:after="0" w:line="240" w:lineRule="auto"/>
        <w:rPr>
          <w:rFonts w:cstheme="minorHAnsi"/>
          <w:i/>
        </w:rPr>
      </w:pPr>
    </w:p>
    <w:p w14:paraId="346DA650" w14:textId="77777777" w:rsidR="0075257E" w:rsidRPr="006E7868" w:rsidRDefault="0075257E" w:rsidP="0075257E">
      <w:pPr>
        <w:pStyle w:val="ListParagraph"/>
        <w:contextualSpacing/>
        <w:rPr>
          <w:rFonts w:cstheme="minorHAnsi"/>
          <w:i/>
        </w:rPr>
      </w:pPr>
      <w:r w:rsidRPr="006E7868">
        <w:rPr>
          <w:rFonts w:cstheme="minorHAnsi"/>
          <w:i/>
        </w:rPr>
        <w:t xml:space="preserve"> </w:t>
      </w:r>
    </w:p>
    <w:p w14:paraId="6D92213A" w14:textId="77777777" w:rsidR="00EC370F" w:rsidRPr="0075257E" w:rsidRDefault="00EC370F" w:rsidP="0075257E">
      <w:pPr>
        <w:pStyle w:val="ListParagraph"/>
        <w:numPr>
          <w:ilvl w:val="0"/>
          <w:numId w:val="1"/>
        </w:numPr>
        <w:spacing w:after="0" w:line="240" w:lineRule="auto"/>
        <w:rPr>
          <w:i/>
        </w:rPr>
      </w:pPr>
      <w:r>
        <w:t xml:space="preserve">Reflect on, consider and analyze the data you have. </w:t>
      </w:r>
      <w:r w:rsidRPr="0075257E">
        <w:rPr>
          <w:b/>
          <w:i/>
          <w:u w:val="single"/>
        </w:rPr>
        <w:t>What does your CLO data tell you about how your students are achieving PLOs?</w:t>
      </w:r>
      <w:r w:rsidRPr="0075257E">
        <w:rPr>
          <w:u w:val="single"/>
        </w:rPr>
        <w:t xml:space="preserve"> </w:t>
      </w:r>
      <w:r w:rsidRPr="0075257E">
        <w:rPr>
          <w:i/>
        </w:rPr>
        <w:t xml:space="preserve">Be detailed, descriptive and analytical </w:t>
      </w:r>
      <w:r w:rsidRPr="00ED4DFB">
        <w:t xml:space="preserve">in this </w:t>
      </w:r>
      <w:r>
        <w:t xml:space="preserve">qualitative assessment of each PLO in relation to your CLO data. </w:t>
      </w:r>
      <w:r w:rsidRPr="0075257E">
        <w:rPr>
          <w:b/>
          <w:u w:val="single"/>
        </w:rPr>
        <w:t>Are your results satisfactory?</w:t>
      </w:r>
    </w:p>
    <w:p w14:paraId="1A11A9EE" w14:textId="77777777" w:rsidR="000228D8" w:rsidRPr="00BE0F86" w:rsidRDefault="000228D8" w:rsidP="00EC370F">
      <w:pPr>
        <w:pStyle w:val="ListParagraph"/>
        <w:ind w:left="360"/>
      </w:pPr>
    </w:p>
    <w:p w14:paraId="32B0CCAE" w14:textId="1F2D2DBD" w:rsidR="000228D8" w:rsidRDefault="00A94AF2" w:rsidP="00A94AF2">
      <w:pPr>
        <w:spacing w:after="0" w:line="240" w:lineRule="auto"/>
        <w:sectPr w:rsidR="000228D8">
          <w:pgSz w:w="12240" w:h="15840"/>
          <w:pgMar w:top="1440" w:right="1440" w:bottom="1440" w:left="1440" w:header="720" w:footer="720" w:gutter="0"/>
          <w:cols w:space="720"/>
          <w:docGrid w:linePitch="360"/>
        </w:sectPr>
      </w:pPr>
      <w:r>
        <w:t xml:space="preserve">All of </w:t>
      </w:r>
      <w:r w:rsidRPr="00A94AF2">
        <w:t xml:space="preserve">the </w:t>
      </w:r>
      <w:r>
        <w:t>department PLO success rates are at 80% or higher, and the department experienced a record high of 35 award</w:t>
      </w:r>
      <w:r w:rsidR="00DB6E4F">
        <w:t>s</w:t>
      </w:r>
      <w:r>
        <w:t xml:space="preserve"> for the 2013-14 academic year across its four degrees.  This is well over 2% of all MJC graduates.  The department is satisfied with the results, and feels that the retooling of curriculum to suit its new Studio Art and Art History A.A.-T’s is working well.</w:t>
      </w:r>
    </w:p>
    <w:p w14:paraId="43A8F20C" w14:textId="77777777" w:rsidR="00EC370F" w:rsidRPr="00DB6E4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14:paraId="78ED439B" w14:textId="77777777" w:rsidR="00DB6E4F" w:rsidRDefault="00DB6E4F" w:rsidP="00DB6E4F">
      <w:pPr>
        <w:pStyle w:val="ListParagraph"/>
        <w:ind w:left="360"/>
        <w:rPr>
          <w:i/>
        </w:rPr>
      </w:pPr>
    </w:p>
    <w:p w14:paraId="41478D04" w14:textId="216CD61B" w:rsidR="00DB6E4F" w:rsidRPr="00DB6E4F" w:rsidRDefault="0437E9E4" w:rsidP="00DB6E4F">
      <w:pPr>
        <w:pStyle w:val="ListParagraph"/>
        <w:ind w:left="360"/>
      </w:pPr>
      <w:r>
        <w:t>The department has seriously retooled its curriculum due to the severe cuts of 2010-11 and the addition of A.A.-T degrees in Studio Art and Art History.  In addition, the Photography A.A. was overhauled to better suit transfer and vocational students.  The department also wrote</w:t>
      </w:r>
      <w:r w:rsidR="000625A6">
        <w:t xml:space="preserve"> and now offers the first Independent S</w:t>
      </w:r>
      <w:r>
        <w:t xml:space="preserve">tudy courses that meet MJC’s new requirements.  This success was despite considerable cuts to the department.  </w:t>
      </w:r>
    </w:p>
    <w:p w14:paraId="435A9119" w14:textId="77777777"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14:paraId="047D44A7" w14:textId="77777777" w:rsidR="000228D8" w:rsidRDefault="000228D8" w:rsidP="00286DDB">
      <w:pPr>
        <w:pStyle w:val="ListParagraph"/>
        <w:ind w:left="360"/>
      </w:pPr>
    </w:p>
    <w:p w14:paraId="06CAF94F" w14:textId="0F753E76" w:rsidR="001C0216" w:rsidRDefault="001C0216" w:rsidP="00286DDB">
      <w:pPr>
        <w:pStyle w:val="ListParagraph"/>
        <w:ind w:left="360"/>
      </w:pPr>
      <w:r>
        <w:t>The department has resolved to add orientation sessions to familiarize current and incoming students with its new offerings.  The department G.E. and major offerings are full with waitlists.  Additional faculty are necessary if we are to grow.</w:t>
      </w:r>
    </w:p>
    <w:sectPr w:rsidR="001C0216"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330E" w14:textId="77777777" w:rsidR="008C2178" w:rsidRDefault="008C2178" w:rsidP="002A3C9D">
      <w:pPr>
        <w:spacing w:after="0" w:line="240" w:lineRule="auto"/>
      </w:pPr>
      <w:r>
        <w:separator/>
      </w:r>
    </w:p>
  </w:endnote>
  <w:endnote w:type="continuationSeparator" w:id="0">
    <w:p w14:paraId="399E026C" w14:textId="77777777" w:rsidR="008C2178" w:rsidRDefault="008C217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83B5" w14:textId="77777777" w:rsidR="001C0216" w:rsidRDefault="001C0216">
    <w:pPr>
      <w:pStyle w:val="Footer"/>
      <w:jc w:val="right"/>
    </w:pPr>
    <w:r>
      <w:fldChar w:fldCharType="begin"/>
    </w:r>
    <w:r>
      <w:instrText xml:space="preserve"> PAGE   \* MERGEFORMAT </w:instrText>
    </w:r>
    <w:r>
      <w:fldChar w:fldCharType="separate"/>
    </w:r>
    <w:r w:rsidR="00707F8B">
      <w:rPr>
        <w:noProof/>
      </w:rPr>
      <w:t>3</w:t>
    </w:r>
    <w:r>
      <w:fldChar w:fldCharType="end"/>
    </w:r>
  </w:p>
  <w:p w14:paraId="528C62E3" w14:textId="77777777" w:rsidR="001C0216" w:rsidRDefault="001C0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D0BE" w14:textId="77777777" w:rsidR="008C2178" w:rsidRDefault="008C2178" w:rsidP="002A3C9D">
      <w:pPr>
        <w:spacing w:after="0" w:line="240" w:lineRule="auto"/>
      </w:pPr>
      <w:r>
        <w:separator/>
      </w:r>
    </w:p>
  </w:footnote>
  <w:footnote w:type="continuationSeparator" w:id="0">
    <w:p w14:paraId="2ECFF20D" w14:textId="77777777" w:rsidR="008C2178" w:rsidRDefault="008C217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04D4" w14:textId="77777777" w:rsidR="001C0216" w:rsidRDefault="001C0216" w:rsidP="00BE69DE">
    <w:pPr>
      <w:pStyle w:val="Header"/>
      <w:rPr>
        <w:b/>
        <w:sz w:val="30"/>
        <w:szCs w:val="30"/>
      </w:rPr>
    </w:pPr>
    <w:r>
      <w:rPr>
        <w:b/>
        <w:sz w:val="30"/>
        <w:szCs w:val="30"/>
      </w:rPr>
      <w:t>ART</w:t>
    </w:r>
  </w:p>
  <w:p w14:paraId="3B1B1388" w14:textId="77777777" w:rsidR="001C0216" w:rsidRPr="006B0739" w:rsidRDefault="001C0216"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14:paraId="18C90C12" w14:textId="77777777" w:rsidR="001C0216" w:rsidRPr="00533700" w:rsidRDefault="001C0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00A21"/>
    <w:multiLevelType w:val="hybridMultilevel"/>
    <w:tmpl w:val="3A4A7EFC"/>
    <w:lvl w:ilvl="0" w:tplc="5082E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62B4A"/>
    <w:multiLevelType w:val="hybridMultilevel"/>
    <w:tmpl w:val="62269F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2B260DEE"/>
    <w:multiLevelType w:val="hybridMultilevel"/>
    <w:tmpl w:val="DCF2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3AC43044"/>
    <w:multiLevelType w:val="hybridMultilevel"/>
    <w:tmpl w:val="FE522090"/>
    <w:lvl w:ilvl="0" w:tplc="A008F72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15:restartNumberingAfterBreak="0">
    <w:nsid w:val="4D200336"/>
    <w:multiLevelType w:val="hybridMultilevel"/>
    <w:tmpl w:val="E378301E"/>
    <w:lvl w:ilvl="0" w:tplc="1A9663C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987207"/>
    <w:multiLevelType w:val="hybridMultilevel"/>
    <w:tmpl w:val="9F2E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BA1F2E"/>
    <w:multiLevelType w:val="hybridMultilevel"/>
    <w:tmpl w:val="774AB43A"/>
    <w:lvl w:ilvl="0" w:tplc="B3B8358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7"/>
  </w:num>
  <w:num w:numId="4">
    <w:abstractNumId w:val="5"/>
  </w:num>
  <w:num w:numId="5">
    <w:abstractNumId w:val="9"/>
  </w:num>
  <w:num w:numId="6">
    <w:abstractNumId w:val="18"/>
  </w:num>
  <w:num w:numId="7">
    <w:abstractNumId w:val="8"/>
  </w:num>
  <w:num w:numId="8">
    <w:abstractNumId w:val="20"/>
  </w:num>
  <w:num w:numId="9">
    <w:abstractNumId w:val="4"/>
  </w:num>
  <w:num w:numId="10">
    <w:abstractNumId w:val="12"/>
  </w:num>
  <w:num w:numId="11">
    <w:abstractNumId w:val="16"/>
  </w:num>
  <w:num w:numId="12">
    <w:abstractNumId w:val="21"/>
  </w:num>
  <w:num w:numId="13">
    <w:abstractNumId w:val="15"/>
  </w:num>
  <w:num w:numId="14">
    <w:abstractNumId w:val="1"/>
  </w:num>
  <w:num w:numId="15">
    <w:abstractNumId w:val="0"/>
  </w:num>
  <w:num w:numId="16">
    <w:abstractNumId w:val="11"/>
  </w:num>
  <w:num w:numId="17">
    <w:abstractNumId w:val="10"/>
  </w:num>
  <w:num w:numId="18">
    <w:abstractNumId w:val="19"/>
  </w:num>
  <w:num w:numId="19">
    <w:abstractNumId w:val="6"/>
  </w:num>
  <w:num w:numId="20">
    <w:abstractNumId w:val="22"/>
  </w:num>
  <w:num w:numId="21">
    <w:abstractNumId w:val="2"/>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01B2"/>
    <w:rsid w:val="000446C1"/>
    <w:rsid w:val="00047610"/>
    <w:rsid w:val="00047B99"/>
    <w:rsid w:val="0005198B"/>
    <w:rsid w:val="000541C5"/>
    <w:rsid w:val="00061F6D"/>
    <w:rsid w:val="000625A6"/>
    <w:rsid w:val="000913DE"/>
    <w:rsid w:val="000A1F61"/>
    <w:rsid w:val="000B3B81"/>
    <w:rsid w:val="000B4FDF"/>
    <w:rsid w:val="000E4A58"/>
    <w:rsid w:val="000F6ED4"/>
    <w:rsid w:val="00101138"/>
    <w:rsid w:val="00135917"/>
    <w:rsid w:val="00141C1A"/>
    <w:rsid w:val="0014726C"/>
    <w:rsid w:val="001542D1"/>
    <w:rsid w:val="00157398"/>
    <w:rsid w:val="00190ABB"/>
    <w:rsid w:val="001A01F0"/>
    <w:rsid w:val="001B3EC4"/>
    <w:rsid w:val="001C0216"/>
    <w:rsid w:val="001C3DD3"/>
    <w:rsid w:val="001E2EC2"/>
    <w:rsid w:val="001F210D"/>
    <w:rsid w:val="0022365C"/>
    <w:rsid w:val="00237AF5"/>
    <w:rsid w:val="002473E0"/>
    <w:rsid w:val="00275031"/>
    <w:rsid w:val="00286DDB"/>
    <w:rsid w:val="00291E38"/>
    <w:rsid w:val="00295741"/>
    <w:rsid w:val="002A3C9D"/>
    <w:rsid w:val="002B22F5"/>
    <w:rsid w:val="002E2708"/>
    <w:rsid w:val="002E30B1"/>
    <w:rsid w:val="002E46C5"/>
    <w:rsid w:val="002F0722"/>
    <w:rsid w:val="002F4062"/>
    <w:rsid w:val="003554E5"/>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14371"/>
    <w:rsid w:val="00516304"/>
    <w:rsid w:val="00533700"/>
    <w:rsid w:val="00546A72"/>
    <w:rsid w:val="00562D75"/>
    <w:rsid w:val="00572E77"/>
    <w:rsid w:val="00584337"/>
    <w:rsid w:val="00591564"/>
    <w:rsid w:val="0059199C"/>
    <w:rsid w:val="0059722F"/>
    <w:rsid w:val="005A08AE"/>
    <w:rsid w:val="005B2FCF"/>
    <w:rsid w:val="005E5CF9"/>
    <w:rsid w:val="006116DA"/>
    <w:rsid w:val="00626D84"/>
    <w:rsid w:val="00627EB0"/>
    <w:rsid w:val="00635DBB"/>
    <w:rsid w:val="00642A72"/>
    <w:rsid w:val="006447B7"/>
    <w:rsid w:val="00650654"/>
    <w:rsid w:val="00657163"/>
    <w:rsid w:val="00663D46"/>
    <w:rsid w:val="00684B7A"/>
    <w:rsid w:val="006B0739"/>
    <w:rsid w:val="006B770C"/>
    <w:rsid w:val="006C08BA"/>
    <w:rsid w:val="006E22DD"/>
    <w:rsid w:val="00706462"/>
    <w:rsid w:val="00707F8B"/>
    <w:rsid w:val="00714D9E"/>
    <w:rsid w:val="0075257E"/>
    <w:rsid w:val="007569E2"/>
    <w:rsid w:val="0077493E"/>
    <w:rsid w:val="00781EA4"/>
    <w:rsid w:val="007A6F6D"/>
    <w:rsid w:val="007C32EB"/>
    <w:rsid w:val="007E3AC8"/>
    <w:rsid w:val="007E4496"/>
    <w:rsid w:val="007E732E"/>
    <w:rsid w:val="007F4033"/>
    <w:rsid w:val="007F78D5"/>
    <w:rsid w:val="00806C0B"/>
    <w:rsid w:val="0083446C"/>
    <w:rsid w:val="0084288E"/>
    <w:rsid w:val="00850859"/>
    <w:rsid w:val="008552B9"/>
    <w:rsid w:val="00855589"/>
    <w:rsid w:val="008816CA"/>
    <w:rsid w:val="00892ABC"/>
    <w:rsid w:val="008A16A7"/>
    <w:rsid w:val="008C2178"/>
    <w:rsid w:val="00935E71"/>
    <w:rsid w:val="00956C81"/>
    <w:rsid w:val="00982FFB"/>
    <w:rsid w:val="0098346B"/>
    <w:rsid w:val="0098402E"/>
    <w:rsid w:val="0099356B"/>
    <w:rsid w:val="009A27FE"/>
    <w:rsid w:val="009C54D9"/>
    <w:rsid w:val="009C79E2"/>
    <w:rsid w:val="009D2132"/>
    <w:rsid w:val="009E4018"/>
    <w:rsid w:val="00A014E4"/>
    <w:rsid w:val="00A14608"/>
    <w:rsid w:val="00A25146"/>
    <w:rsid w:val="00A40FFF"/>
    <w:rsid w:val="00A94AF2"/>
    <w:rsid w:val="00AA09C3"/>
    <w:rsid w:val="00AA35EF"/>
    <w:rsid w:val="00AE34A1"/>
    <w:rsid w:val="00AF3755"/>
    <w:rsid w:val="00B03AD9"/>
    <w:rsid w:val="00B2504D"/>
    <w:rsid w:val="00B452B0"/>
    <w:rsid w:val="00B474B4"/>
    <w:rsid w:val="00B56202"/>
    <w:rsid w:val="00B70BB5"/>
    <w:rsid w:val="00B7227B"/>
    <w:rsid w:val="00B83CEC"/>
    <w:rsid w:val="00B933F1"/>
    <w:rsid w:val="00BB7740"/>
    <w:rsid w:val="00BC5416"/>
    <w:rsid w:val="00BE0F86"/>
    <w:rsid w:val="00BE69DE"/>
    <w:rsid w:val="00BF1C71"/>
    <w:rsid w:val="00C13060"/>
    <w:rsid w:val="00C42C0A"/>
    <w:rsid w:val="00C665C5"/>
    <w:rsid w:val="00C6679A"/>
    <w:rsid w:val="00C67144"/>
    <w:rsid w:val="00C709EF"/>
    <w:rsid w:val="00C93D93"/>
    <w:rsid w:val="00CC4ADC"/>
    <w:rsid w:val="00CE4ED8"/>
    <w:rsid w:val="00CE6A11"/>
    <w:rsid w:val="00CF60E7"/>
    <w:rsid w:val="00D042F1"/>
    <w:rsid w:val="00D11FDD"/>
    <w:rsid w:val="00D26791"/>
    <w:rsid w:val="00D46327"/>
    <w:rsid w:val="00D5782B"/>
    <w:rsid w:val="00D644F4"/>
    <w:rsid w:val="00D870FD"/>
    <w:rsid w:val="00D90346"/>
    <w:rsid w:val="00DB0FE2"/>
    <w:rsid w:val="00DB3BF5"/>
    <w:rsid w:val="00DB6E4F"/>
    <w:rsid w:val="00DC6907"/>
    <w:rsid w:val="00E7292F"/>
    <w:rsid w:val="00E95FBF"/>
    <w:rsid w:val="00E96AFB"/>
    <w:rsid w:val="00EA59B5"/>
    <w:rsid w:val="00EB2F9D"/>
    <w:rsid w:val="00EC370F"/>
    <w:rsid w:val="00EC7446"/>
    <w:rsid w:val="00ED389E"/>
    <w:rsid w:val="00ED6FCA"/>
    <w:rsid w:val="00EE3FB4"/>
    <w:rsid w:val="00EF1126"/>
    <w:rsid w:val="00EF3C23"/>
    <w:rsid w:val="00EF61D3"/>
    <w:rsid w:val="00F00EA0"/>
    <w:rsid w:val="00F23067"/>
    <w:rsid w:val="00F25EA8"/>
    <w:rsid w:val="00F35D01"/>
    <w:rsid w:val="00F4377D"/>
    <w:rsid w:val="00F5346B"/>
    <w:rsid w:val="00F548BE"/>
    <w:rsid w:val="00F616ED"/>
    <w:rsid w:val="00FF052C"/>
    <w:rsid w:val="0437E9E4"/>
    <w:rsid w:val="04B3A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053393"/>
  <w15:docId w15:val="{096BE4B3-5ADD-498C-AFE6-278A21CD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customStyle="1" w:styleId="Pa30">
    <w:name w:val="Pa30"/>
    <w:basedOn w:val="Normal"/>
    <w:next w:val="Normal"/>
    <w:uiPriority w:val="99"/>
    <w:rsid w:val="00850859"/>
    <w:pPr>
      <w:autoSpaceDE w:val="0"/>
      <w:autoSpaceDN w:val="0"/>
      <w:adjustRightInd w:val="0"/>
      <w:spacing w:after="0" w:line="181" w:lineRule="atLeast"/>
    </w:pPr>
    <w:rPr>
      <w:rFonts w:ascii="Myriad Pro Light Cond" w:eastAsiaTheme="minorHAnsi" w:hAnsi="Myriad Pro Light Cond" w:cstheme="minorBidi"/>
      <w:sz w:val="24"/>
      <w:szCs w:val="24"/>
    </w:rPr>
  </w:style>
  <w:style w:type="paragraph" w:styleId="NoSpacing">
    <w:name w:val="No Spacing"/>
    <w:uiPriority w:val="1"/>
    <w:qFormat/>
    <w:rsid w:val="008508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2402">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64102155">
      <w:bodyDiv w:val="1"/>
      <w:marLeft w:val="0"/>
      <w:marRight w:val="0"/>
      <w:marTop w:val="0"/>
      <w:marBottom w:val="0"/>
      <w:divBdr>
        <w:top w:val="none" w:sz="0" w:space="0" w:color="auto"/>
        <w:left w:val="none" w:sz="0" w:space="0" w:color="auto"/>
        <w:bottom w:val="none" w:sz="0" w:space="0" w:color="auto"/>
        <w:right w:val="none" w:sz="0" w:space="0" w:color="auto"/>
      </w:divBdr>
    </w:div>
    <w:div w:id="19106958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367419440">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69775799">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75393751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995648407">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70372341">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345397362">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66793539">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46284852">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94270528">
      <w:bodyDiv w:val="1"/>
      <w:marLeft w:val="0"/>
      <w:marRight w:val="0"/>
      <w:marTop w:val="0"/>
      <w:marBottom w:val="0"/>
      <w:divBdr>
        <w:top w:val="none" w:sz="0" w:space="0" w:color="auto"/>
        <w:left w:val="none" w:sz="0" w:space="0" w:color="auto"/>
        <w:bottom w:val="none" w:sz="0" w:space="0" w:color="auto"/>
        <w:right w:val="none" w:sz="0" w:space="0" w:color="auto"/>
      </w:divBdr>
    </w:div>
    <w:div w:id="1905795528">
      <w:bodyDiv w:val="1"/>
      <w:marLeft w:val="0"/>
      <w:marRight w:val="0"/>
      <w:marTop w:val="0"/>
      <w:marBottom w:val="0"/>
      <w:divBdr>
        <w:top w:val="none" w:sz="0" w:space="0" w:color="auto"/>
        <w:left w:val="none" w:sz="0" w:space="0" w:color="auto"/>
        <w:bottom w:val="none" w:sz="0" w:space="0" w:color="auto"/>
        <w:right w:val="none" w:sz="0" w:space="0" w:color="auto"/>
      </w:divBdr>
    </w:div>
    <w:div w:id="1976719861">
      <w:bodyDiv w:val="1"/>
      <w:marLeft w:val="0"/>
      <w:marRight w:val="0"/>
      <w:marTop w:val="0"/>
      <w:marBottom w:val="0"/>
      <w:divBdr>
        <w:top w:val="none" w:sz="0" w:space="0" w:color="auto"/>
        <w:left w:val="none" w:sz="0" w:space="0" w:color="auto"/>
        <w:bottom w:val="none" w:sz="0" w:space="0" w:color="auto"/>
        <w:right w:val="none" w:sz="0" w:space="0" w:color="auto"/>
      </w:divBdr>
    </w:div>
    <w:div w:id="2127113843">
      <w:bodyDiv w:val="1"/>
      <w:marLeft w:val="0"/>
      <w:marRight w:val="0"/>
      <w:marTop w:val="0"/>
      <w:marBottom w:val="0"/>
      <w:divBdr>
        <w:top w:val="none" w:sz="0" w:space="0" w:color="auto"/>
        <w:left w:val="none" w:sz="0" w:space="0" w:color="auto"/>
        <w:bottom w:val="none" w:sz="0" w:space="0" w:color="auto"/>
        <w:right w:val="none" w:sz="0" w:space="0" w:color="auto"/>
      </w:divBdr>
    </w:div>
    <w:div w:id="2138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2015-06-08T23:07:00Z</dcterms:created>
  <dcterms:modified xsi:type="dcterms:W3CDTF">2015-06-08T23:07:00Z</dcterms:modified>
</cp:coreProperties>
</file>